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6A827" w14:textId="08CA9E84" w:rsidR="00B950B8" w:rsidRPr="00477BED" w:rsidRDefault="00B950B8" w:rsidP="005B5A15">
      <w:pPr>
        <w:framePr w:w="3307" w:h="251" w:hSpace="180" w:wrap="around" w:vAnchor="text" w:hAnchor="page" w:x="8176" w:y="-1144"/>
        <w:spacing w:line="276" w:lineRule="auto"/>
        <w:ind w:right="560"/>
        <w:rPr>
          <w:rFonts w:asciiTheme="majorHAnsi" w:hAnsiTheme="majorHAnsi" w:cstheme="majorHAnsi"/>
          <w:b/>
          <w:color w:val="808080"/>
          <w:szCs w:val="20"/>
        </w:rPr>
      </w:pPr>
    </w:p>
    <w:p w14:paraId="49DDB031" w14:textId="2DD73D6A" w:rsidR="00B950B8" w:rsidRPr="00477BED" w:rsidRDefault="00B950B8" w:rsidP="00B950B8">
      <w:pPr>
        <w:framePr w:w="3307" w:h="251" w:hSpace="180" w:wrap="around" w:vAnchor="text" w:hAnchor="page" w:x="8176" w:y="-1144"/>
        <w:spacing w:line="276" w:lineRule="auto"/>
        <w:ind w:right="560"/>
        <w:jc w:val="right"/>
        <w:rPr>
          <w:rFonts w:asciiTheme="majorHAnsi" w:hAnsiTheme="majorHAnsi" w:cstheme="majorHAnsi"/>
          <w:color w:val="808080"/>
          <w:szCs w:val="20"/>
        </w:rPr>
      </w:pPr>
      <w:r w:rsidRPr="008128D8">
        <w:rPr>
          <w:rFonts w:asciiTheme="majorHAnsi" w:hAnsiTheme="majorHAnsi" w:cstheme="majorHAnsi"/>
          <w:color w:val="808080"/>
          <w:szCs w:val="20"/>
        </w:rPr>
        <w:t xml:space="preserve">Poznań, </w:t>
      </w:r>
      <w:r w:rsidR="00414718">
        <w:rPr>
          <w:rFonts w:asciiTheme="majorHAnsi" w:hAnsiTheme="majorHAnsi" w:cstheme="majorHAnsi"/>
          <w:color w:val="808080"/>
          <w:szCs w:val="20"/>
        </w:rPr>
        <w:t>1</w:t>
      </w:r>
      <w:r w:rsidR="004F371A">
        <w:rPr>
          <w:rFonts w:asciiTheme="majorHAnsi" w:hAnsiTheme="majorHAnsi" w:cstheme="majorHAnsi"/>
          <w:color w:val="808080"/>
          <w:szCs w:val="20"/>
        </w:rPr>
        <w:t>7</w:t>
      </w:r>
      <w:r w:rsidR="00414718">
        <w:rPr>
          <w:rFonts w:asciiTheme="majorHAnsi" w:hAnsiTheme="majorHAnsi" w:cstheme="majorHAnsi"/>
          <w:color w:val="808080"/>
          <w:szCs w:val="20"/>
        </w:rPr>
        <w:t>.05</w:t>
      </w:r>
      <w:r w:rsidR="00DF2E15" w:rsidRPr="008128D8">
        <w:rPr>
          <w:rFonts w:asciiTheme="majorHAnsi" w:hAnsiTheme="majorHAnsi" w:cstheme="majorHAnsi"/>
          <w:color w:val="808080"/>
          <w:szCs w:val="20"/>
        </w:rPr>
        <w:t>.</w:t>
      </w:r>
      <w:r w:rsidRPr="008128D8">
        <w:rPr>
          <w:rFonts w:asciiTheme="majorHAnsi" w:hAnsiTheme="majorHAnsi" w:cstheme="majorHAnsi"/>
          <w:color w:val="808080"/>
          <w:szCs w:val="20"/>
        </w:rPr>
        <w:t>202</w:t>
      </w:r>
      <w:r w:rsidR="00414718">
        <w:rPr>
          <w:rFonts w:asciiTheme="majorHAnsi" w:hAnsiTheme="majorHAnsi" w:cstheme="majorHAnsi"/>
          <w:color w:val="808080"/>
          <w:szCs w:val="20"/>
        </w:rPr>
        <w:t>4</w:t>
      </w:r>
      <w:r w:rsidRPr="008128D8">
        <w:rPr>
          <w:rFonts w:asciiTheme="majorHAnsi" w:hAnsiTheme="majorHAnsi" w:cstheme="majorHAnsi"/>
          <w:color w:val="808080"/>
          <w:szCs w:val="20"/>
        </w:rPr>
        <w:t xml:space="preserve"> r.</w:t>
      </w:r>
    </w:p>
    <w:p w14:paraId="6D1617DD" w14:textId="17ADE74E" w:rsidR="0086040A" w:rsidRPr="00E65550" w:rsidRDefault="00414718" w:rsidP="007C76AA">
      <w:pPr>
        <w:pBdr>
          <w:top w:val="single" w:sz="4" w:space="11" w:color="549E39"/>
          <w:bottom w:val="single" w:sz="4" w:space="11" w:color="549E39"/>
        </w:pBdr>
        <w:tabs>
          <w:tab w:val="left" w:pos="9072"/>
        </w:tabs>
        <w:spacing w:line="276" w:lineRule="auto"/>
        <w:ind w:right="560"/>
        <w:jc w:val="both"/>
        <w:rPr>
          <w:rFonts w:asciiTheme="majorHAnsi" w:eastAsia="MS Mincho" w:hAnsiTheme="majorHAnsi" w:cstheme="majorBidi"/>
          <w:b/>
          <w:bCs/>
          <w:color w:val="006600"/>
          <w:sz w:val="36"/>
          <w:szCs w:val="36"/>
        </w:rPr>
      </w:pPr>
      <w:bookmarkStart w:id="0" w:name="_Hlk499705301"/>
      <w:r w:rsidRPr="00414718">
        <w:rPr>
          <w:rFonts w:asciiTheme="majorHAnsi" w:eastAsia="MS Mincho" w:hAnsiTheme="majorHAnsi" w:cstheme="majorBidi"/>
          <w:b/>
          <w:bCs/>
          <w:color w:val="006600"/>
          <w:sz w:val="36"/>
          <w:szCs w:val="36"/>
        </w:rPr>
        <w:t>Raport „Wygodnie i odpowiedzialnie” 2023 – backgrounder</w:t>
      </w:r>
    </w:p>
    <w:p w14:paraId="6AB4E2C4" w14:textId="77777777" w:rsidR="001A16B0" w:rsidRPr="00477BED" w:rsidRDefault="001A16B0" w:rsidP="00074071">
      <w:pPr>
        <w:jc w:val="both"/>
        <w:rPr>
          <w:rFonts w:asciiTheme="majorHAnsi" w:hAnsiTheme="majorHAnsi" w:cstheme="majorHAnsi"/>
          <w:b/>
          <w:bCs/>
          <w:sz w:val="24"/>
        </w:rPr>
      </w:pPr>
    </w:p>
    <w:p w14:paraId="1CC9FDB8" w14:textId="77777777" w:rsidR="001F4952" w:rsidRPr="001F4952" w:rsidRDefault="001F4952" w:rsidP="001F4952">
      <w:pPr>
        <w:jc w:val="both"/>
        <w:rPr>
          <w:rFonts w:cs="Calibri"/>
          <w:b/>
          <w:bCs/>
          <w:color w:val="000000" w:themeColor="text1"/>
          <w:sz w:val="24"/>
        </w:rPr>
      </w:pPr>
      <w:r w:rsidRPr="001F4952">
        <w:rPr>
          <w:rFonts w:cs="Calibri"/>
          <w:b/>
          <w:bCs/>
          <w:color w:val="000000" w:themeColor="text1"/>
          <w:sz w:val="24"/>
        </w:rPr>
        <w:t>Zrównoważony styl życia – zdrowsze wybory żywieniowe</w:t>
      </w:r>
    </w:p>
    <w:p w14:paraId="0C174B7F" w14:textId="77777777" w:rsidR="001F4952" w:rsidRPr="001F4952" w:rsidRDefault="001F4952" w:rsidP="001F4952">
      <w:pPr>
        <w:autoSpaceDE w:val="0"/>
        <w:autoSpaceDN w:val="0"/>
        <w:adjustRightInd w:val="0"/>
        <w:jc w:val="both"/>
        <w:rPr>
          <w:rStyle w:val="rynqvb"/>
          <w:rFonts w:cs="Calibri"/>
          <w:sz w:val="24"/>
        </w:rPr>
      </w:pPr>
      <w:r w:rsidRPr="001F4952">
        <w:rPr>
          <w:rStyle w:val="rynqvb"/>
          <w:rFonts w:cs="Calibri"/>
          <w:sz w:val="24"/>
        </w:rPr>
        <w:t xml:space="preserve">W 2023 roku Żabka uruchomiła kampanię „Porcja DobreGO!”, która ma pomóc klientom w dokonywaniu lepszych wyborów żywieniowych, co przełożyło się na 85% wzrost sprzedaży produktów marek własnych z oznaczeniami Nutri Score A i B od początku kampanii. </w:t>
      </w:r>
      <w:r w:rsidRPr="001F4952">
        <w:rPr>
          <w:rStyle w:val="hwtze"/>
          <w:rFonts w:cs="Calibri"/>
          <w:sz w:val="24"/>
        </w:rPr>
        <w:t>Żabka po</w:t>
      </w:r>
      <w:r w:rsidRPr="001F4952">
        <w:rPr>
          <w:rStyle w:val="rynqvb"/>
          <w:rFonts w:cs="Calibri"/>
          <w:sz w:val="24"/>
        </w:rPr>
        <w:t>djęła też działania mające na celu poprawę dobrostanu zwierząt i promowanie zrównoważonego pozyskiwania produktów marek własnych, usunęła również ze składu produktów marek własnych jaja z chowu klatkowego.</w:t>
      </w:r>
      <w:r w:rsidRPr="001F4952">
        <w:rPr>
          <w:rStyle w:val="hwtze"/>
          <w:rFonts w:cs="Calibri"/>
          <w:sz w:val="24"/>
        </w:rPr>
        <w:t xml:space="preserve"> Natomiast m</w:t>
      </w:r>
      <w:r w:rsidRPr="001F4952">
        <w:rPr>
          <w:rStyle w:val="rynqvb"/>
          <w:rFonts w:cs="Calibri"/>
          <w:sz w:val="24"/>
        </w:rPr>
        <w:t>arkowe produkty dostępne w Żabce zawierają tylko certyfikowany olej palmowy.</w:t>
      </w:r>
    </w:p>
    <w:p w14:paraId="74B7FDD5" w14:textId="77777777" w:rsidR="001F4952" w:rsidRPr="001F4952" w:rsidRDefault="001F4952" w:rsidP="001F4952">
      <w:pPr>
        <w:autoSpaceDE w:val="0"/>
        <w:autoSpaceDN w:val="0"/>
        <w:adjustRightInd w:val="0"/>
        <w:jc w:val="both"/>
        <w:rPr>
          <w:rStyle w:val="rynqvb"/>
          <w:rFonts w:cs="Calibri"/>
          <w:sz w:val="24"/>
        </w:rPr>
      </w:pPr>
    </w:p>
    <w:p w14:paraId="5191C525" w14:textId="77777777" w:rsidR="001F4952" w:rsidRPr="001F4952" w:rsidRDefault="001F4952" w:rsidP="001F4952">
      <w:pPr>
        <w:autoSpaceDE w:val="0"/>
        <w:autoSpaceDN w:val="0"/>
        <w:adjustRightInd w:val="0"/>
        <w:jc w:val="both"/>
        <w:rPr>
          <w:rStyle w:val="rynqvb"/>
          <w:rFonts w:cs="Calibri"/>
          <w:b/>
          <w:bCs/>
          <w:sz w:val="24"/>
        </w:rPr>
      </w:pPr>
      <w:r w:rsidRPr="001F4952">
        <w:rPr>
          <w:rStyle w:val="rynqvb"/>
          <w:rFonts w:cs="Calibri"/>
          <w:b/>
          <w:bCs/>
          <w:sz w:val="24"/>
        </w:rPr>
        <w:t>Wzrost wskaźnika satysfakcji wśród franczyzobiorców</w:t>
      </w:r>
    </w:p>
    <w:p w14:paraId="60450484" w14:textId="77777777" w:rsidR="001F4952" w:rsidRPr="001F4952" w:rsidRDefault="001F4952" w:rsidP="001F4952">
      <w:pPr>
        <w:autoSpaceDE w:val="0"/>
        <w:autoSpaceDN w:val="0"/>
        <w:adjustRightInd w:val="0"/>
        <w:jc w:val="both"/>
        <w:rPr>
          <w:rFonts w:cs="Calibri"/>
          <w:color w:val="000000" w:themeColor="text1"/>
          <w:sz w:val="24"/>
        </w:rPr>
      </w:pPr>
      <w:r w:rsidRPr="001F4952">
        <w:rPr>
          <w:rFonts w:cs="Calibri"/>
          <w:color w:val="000000" w:themeColor="text1"/>
          <w:sz w:val="24"/>
        </w:rPr>
        <w:t>Żabka otworzyła w 2023 roku ponad 1000 sklepów, wprowadzając z myślą o swoich klientach także nowe formaty: Żabka Drive i Żabka Non Stop. Franczyzobiorcy współpracujący z siecią mogą liczyć na kompleksowe wsparcie, obejmujące m.in. w pełni wyposażony sklep, szkolenia, innowacyjne rozwiązania wspomagające prowadzenie sklepu, takie jak program OptiPlan czy aplikacja Cyberstore. Dzięki dobrej współpracy aż o 10 punktów wzrósł wskaźnik satysfakcji franczyzobiorców (NPS), w trakcie grudniowych badań satysfakcji 44% franczyzobiorców oceniło współpracę z siecią na 9 lub 10.</w:t>
      </w:r>
    </w:p>
    <w:p w14:paraId="52CB2141" w14:textId="77777777" w:rsidR="001F4952" w:rsidRPr="001F4952" w:rsidRDefault="001F4952" w:rsidP="001F4952">
      <w:pPr>
        <w:autoSpaceDE w:val="0"/>
        <w:autoSpaceDN w:val="0"/>
        <w:adjustRightInd w:val="0"/>
        <w:jc w:val="both"/>
        <w:rPr>
          <w:rFonts w:cs="Calibri"/>
          <w:color w:val="000000" w:themeColor="text1"/>
          <w:sz w:val="24"/>
        </w:rPr>
      </w:pPr>
    </w:p>
    <w:p w14:paraId="55C7AAA1" w14:textId="77777777" w:rsidR="001F4952" w:rsidRPr="001F4952" w:rsidRDefault="001F4952" w:rsidP="001F4952">
      <w:pPr>
        <w:autoSpaceDE w:val="0"/>
        <w:autoSpaceDN w:val="0"/>
        <w:adjustRightInd w:val="0"/>
        <w:jc w:val="both"/>
        <w:rPr>
          <w:rStyle w:val="rynqvb"/>
          <w:rFonts w:cs="Calibri"/>
          <w:b/>
          <w:bCs/>
          <w:sz w:val="24"/>
        </w:rPr>
      </w:pPr>
      <w:r w:rsidRPr="001F4952">
        <w:rPr>
          <w:rStyle w:val="rynqvb"/>
          <w:rFonts w:cs="Calibri"/>
          <w:b/>
          <w:bCs/>
          <w:sz w:val="24"/>
        </w:rPr>
        <w:t>Wzmocnienie współpracy z partnerami biznesowymi</w:t>
      </w:r>
    </w:p>
    <w:p w14:paraId="67E9D188" w14:textId="600FC542" w:rsidR="001F4952" w:rsidRPr="001F4952" w:rsidRDefault="001F4952" w:rsidP="001F4952">
      <w:pPr>
        <w:autoSpaceDE w:val="0"/>
        <w:autoSpaceDN w:val="0"/>
        <w:adjustRightInd w:val="0"/>
        <w:jc w:val="both"/>
        <w:rPr>
          <w:rStyle w:val="rynqvb"/>
          <w:rFonts w:cs="Calibri"/>
          <w:sz w:val="24"/>
        </w:rPr>
      </w:pPr>
      <w:r w:rsidRPr="001F4952">
        <w:rPr>
          <w:rStyle w:val="rynqvb"/>
          <w:rFonts w:cs="Calibri"/>
          <w:sz w:val="24"/>
        </w:rPr>
        <w:t>Aby wzmocnić współpracę z partnerami biznesowymi, Grupa Żabka uruchomiła platformę internetową „Czysty biznes”, która stanowi przestrzeń wymiany doświadczeń, inspiracji, inicjatyw oraz wspólnych działań na rzecz zrównoważonego rozwoju. Organizacja stawia sobie za cel zaangażowanie do 2026 roku partnerów biznesowych, odpowiedzialnych za 75% wydatków zakupowych z obszaru produktów i usług, w ustalenie naukowo potwierdzonych celów redukcyjnych – w 2023 r</w:t>
      </w:r>
      <w:r w:rsidR="00185211">
        <w:rPr>
          <w:rStyle w:val="rynqvb"/>
          <w:rFonts w:cs="Calibri"/>
          <w:sz w:val="24"/>
        </w:rPr>
        <w:t>oku</w:t>
      </w:r>
      <w:r w:rsidRPr="001F4952">
        <w:rPr>
          <w:rStyle w:val="rynqvb"/>
          <w:rFonts w:cs="Calibri"/>
          <w:sz w:val="24"/>
        </w:rPr>
        <w:t xml:space="preserve"> ten odsetek wyniósł 61%. Organizacja prowadzi też nieustanny dialog z partnerami biznesowymi, regularnie zbierając opinie na temat dotychczasowej współpracy. W ogólnopolskim badaniu satysfakcji dostawców (NFS), przeprowadzonym w 2023 r</w:t>
      </w:r>
      <w:r w:rsidR="00185211">
        <w:rPr>
          <w:rStyle w:val="rynqvb"/>
          <w:rFonts w:cs="Calibri"/>
          <w:sz w:val="24"/>
        </w:rPr>
        <w:t>oku</w:t>
      </w:r>
      <w:r w:rsidRPr="001F4952">
        <w:rPr>
          <w:rStyle w:val="rynqvb"/>
          <w:rFonts w:cs="Calibri"/>
          <w:sz w:val="24"/>
        </w:rPr>
        <w:t>, Żabka uzyskała po raz kolejny najwyższy wynik spośród ponad 20 sieci handlowych.</w:t>
      </w:r>
    </w:p>
    <w:p w14:paraId="10182F97" w14:textId="77777777" w:rsidR="001F4952" w:rsidRPr="001F4952" w:rsidRDefault="001F4952" w:rsidP="001F4952">
      <w:pPr>
        <w:autoSpaceDE w:val="0"/>
        <w:autoSpaceDN w:val="0"/>
        <w:adjustRightInd w:val="0"/>
        <w:jc w:val="both"/>
        <w:rPr>
          <w:rStyle w:val="rynqvb"/>
          <w:rFonts w:cs="Calibri"/>
          <w:sz w:val="24"/>
        </w:rPr>
      </w:pPr>
    </w:p>
    <w:p w14:paraId="0AE67DE3" w14:textId="77777777" w:rsidR="001F4952" w:rsidRPr="001F4952" w:rsidRDefault="001F4952" w:rsidP="001F4952">
      <w:pPr>
        <w:autoSpaceDE w:val="0"/>
        <w:autoSpaceDN w:val="0"/>
        <w:adjustRightInd w:val="0"/>
        <w:jc w:val="both"/>
        <w:rPr>
          <w:rFonts w:cs="Calibri"/>
          <w:b/>
          <w:bCs/>
          <w:color w:val="000000" w:themeColor="text1"/>
          <w:sz w:val="24"/>
        </w:rPr>
      </w:pPr>
      <w:r w:rsidRPr="001F4952">
        <w:rPr>
          <w:rFonts w:cs="Calibri"/>
          <w:b/>
          <w:bCs/>
          <w:color w:val="000000" w:themeColor="text1"/>
          <w:sz w:val="24"/>
        </w:rPr>
        <w:t>Odpowiedzialna organizacja</w:t>
      </w:r>
    </w:p>
    <w:p w14:paraId="477832A0" w14:textId="77777777" w:rsidR="001F4952" w:rsidRPr="001F4952" w:rsidRDefault="001F4952" w:rsidP="001F4952">
      <w:pPr>
        <w:autoSpaceDE w:val="0"/>
        <w:autoSpaceDN w:val="0"/>
        <w:adjustRightInd w:val="0"/>
        <w:jc w:val="both"/>
        <w:rPr>
          <w:rFonts w:cs="Calibri"/>
          <w:color w:val="000000" w:themeColor="text1"/>
          <w:sz w:val="24"/>
        </w:rPr>
      </w:pPr>
      <w:r w:rsidRPr="001F4952">
        <w:rPr>
          <w:rFonts w:cs="Calibri"/>
          <w:color w:val="000000" w:themeColor="text1"/>
          <w:sz w:val="24"/>
        </w:rPr>
        <w:t>Po raz drugi z rzędu Grupa Żabka znalazła się w gronie wyjątkowych miejsc pracy na świecie, których pracownicy wykazują się najwyższym zaangażowaniem. Zdobyła nagrodę Gallup Exceptional Workplace Award 2024, zostając tym samym pierwszą i jedyną polską firmą, która otrzymała to prestiżowe wyróżnienie. Instytut Gallupa plasuje Grupę Żabka wśród 26% organizacji na świecie o najbardziej angażującym środowisku pracy.</w:t>
      </w:r>
    </w:p>
    <w:p w14:paraId="693AF0B3" w14:textId="77777777" w:rsidR="001F4952" w:rsidRPr="001F4952" w:rsidRDefault="001F4952" w:rsidP="001F4952">
      <w:pPr>
        <w:autoSpaceDE w:val="0"/>
        <w:autoSpaceDN w:val="0"/>
        <w:adjustRightInd w:val="0"/>
        <w:jc w:val="both"/>
        <w:rPr>
          <w:rFonts w:cs="Calibri"/>
          <w:color w:val="000000" w:themeColor="text1"/>
          <w:sz w:val="24"/>
        </w:rPr>
      </w:pPr>
    </w:p>
    <w:p w14:paraId="1530F54C" w14:textId="77777777" w:rsidR="001F4952" w:rsidRPr="001F4952" w:rsidRDefault="001F4952" w:rsidP="001F4952">
      <w:pPr>
        <w:autoSpaceDE w:val="0"/>
        <w:autoSpaceDN w:val="0"/>
        <w:adjustRightInd w:val="0"/>
        <w:jc w:val="both"/>
        <w:rPr>
          <w:rFonts w:cs="Calibri"/>
          <w:b/>
          <w:bCs/>
          <w:sz w:val="24"/>
        </w:rPr>
      </w:pPr>
      <w:r w:rsidRPr="001F4952">
        <w:rPr>
          <w:rFonts w:cs="Calibri"/>
          <w:b/>
          <w:bCs/>
          <w:color w:val="000000" w:themeColor="text1"/>
          <w:sz w:val="24"/>
        </w:rPr>
        <w:t>Działania na rzecz planety</w:t>
      </w:r>
    </w:p>
    <w:p w14:paraId="123F182A" w14:textId="79469862" w:rsidR="001F4952" w:rsidRPr="001F4952" w:rsidRDefault="001F4952" w:rsidP="001F4952">
      <w:pPr>
        <w:autoSpaceDE w:val="0"/>
        <w:autoSpaceDN w:val="0"/>
        <w:adjustRightInd w:val="0"/>
        <w:jc w:val="both"/>
        <w:rPr>
          <w:rStyle w:val="rynqvb"/>
          <w:rFonts w:cs="Calibri"/>
          <w:sz w:val="24"/>
        </w:rPr>
      </w:pPr>
      <w:r w:rsidRPr="001F4952">
        <w:rPr>
          <w:rStyle w:val="rynqvb"/>
          <w:rFonts w:cs="Calibri"/>
          <w:sz w:val="24"/>
        </w:rPr>
        <w:t>Grupa Żabka prowadzi działania na rzecz obiegu zamkniętego, takie jak wykorzystywanie w produktach marki własnej butelek wykonanych w 100% z rPET i opakowań pochodzących z recyklingu. Wpłynęło to na redukcję o 30% iloś</w:t>
      </w:r>
      <w:r w:rsidR="004704B6">
        <w:rPr>
          <w:rStyle w:val="rynqvb"/>
          <w:rFonts w:cs="Calibri"/>
          <w:sz w:val="24"/>
        </w:rPr>
        <w:t>ci</w:t>
      </w:r>
      <w:r w:rsidRPr="001F4952">
        <w:rPr>
          <w:rStyle w:val="rynqvb"/>
          <w:rFonts w:cs="Calibri"/>
          <w:sz w:val="24"/>
        </w:rPr>
        <w:t xml:space="preserve"> pierwotnego plastiku wprowadzanego na rynek – Grupa Żabka osiągnęła neutralność plastikową dla produktów marek własnych czwarty rok z rzędu. </w:t>
      </w:r>
      <w:r w:rsidRPr="001F4952">
        <w:rPr>
          <w:rStyle w:val="rynqvb"/>
          <w:rFonts w:cs="Calibri"/>
          <w:sz w:val="24"/>
        </w:rPr>
        <w:lastRenderedPageBreak/>
        <w:t>Natomiast pilotażowy program „Zielona Odnowa”, prowadzony w Zielonej Górze i Bydgoszczy, zachęca klientów do zwrotu opakowań plastikowych i puszek, co</w:t>
      </w:r>
      <w:r w:rsidRPr="001F4952">
        <w:rPr>
          <w:rFonts w:cs="Calibri"/>
          <w:color w:val="000000" w:themeColor="text1"/>
          <w:sz w:val="24"/>
        </w:rPr>
        <w:t xml:space="preserve"> przyczynia się do wzrostu świadomości ekologicznej konsumentów</w:t>
      </w:r>
      <w:r w:rsidRPr="001F4952">
        <w:rPr>
          <w:rStyle w:val="rynqvb"/>
          <w:rFonts w:cs="Calibri"/>
          <w:sz w:val="24"/>
        </w:rPr>
        <w:t>.</w:t>
      </w:r>
    </w:p>
    <w:p w14:paraId="42B1E1C4" w14:textId="77777777" w:rsidR="00FB3F70" w:rsidRDefault="00FB3F70" w:rsidP="00FB3F70">
      <w:r w:rsidRPr="00607464">
        <w:t> </w:t>
      </w:r>
    </w:p>
    <w:p w14:paraId="7A6B10C9" w14:textId="3B262DA5" w:rsidR="004D6739" w:rsidRPr="00477BED" w:rsidRDefault="00B950B8" w:rsidP="00FB3F70">
      <w:pPr>
        <w:rPr>
          <w:b/>
          <w:szCs w:val="20"/>
        </w:rPr>
      </w:pPr>
      <w:r w:rsidRPr="00477BED">
        <w:rPr>
          <w:rFonts w:asciiTheme="majorHAnsi" w:hAnsiTheme="majorHAnsi" w:cstheme="majorHAnsi"/>
          <w:color w:val="006600"/>
          <w:szCs w:val="20"/>
        </w:rPr>
        <w:t>________________________</w:t>
      </w:r>
      <w:r w:rsidRPr="00477BED">
        <w:rPr>
          <w:rFonts w:asciiTheme="majorHAnsi" w:hAnsiTheme="majorHAnsi" w:cstheme="majorHAnsi"/>
          <w:szCs w:val="20"/>
        </w:rPr>
        <w:br/>
      </w:r>
    </w:p>
    <w:p w14:paraId="160AB502" w14:textId="77777777" w:rsidR="001F4952" w:rsidRPr="00700BC4" w:rsidRDefault="001F4952" w:rsidP="001F4952">
      <w:pPr>
        <w:jc w:val="both"/>
      </w:pPr>
      <w:r>
        <w:rPr>
          <w:b/>
          <w:bCs/>
        </w:rPr>
        <w:t>Grupa Żabka</w:t>
      </w:r>
      <w:r>
        <w:t xml:space="preserve"> powstała na początku 2021 roku. Składa się z trzech podstawowych jednostek biznesowych: Żabka Polska, Żabka Future i Żabka International, które są wspierane przez Przywództwo Strategiczne, definiujące strategię i rozwój Grupy, strategię personalną i finansową oraz odpowiadające za synergię procesów w ramach Grupy. Żabka Polska koncentruje się na działalności detalicznej i odpowiada głównie za operacyjne i handlowe aspekty działalności Grupy, w tym zarządzanie i rozwój nowoczesnej sieci placówek stacjonarnych typu modern convenience oraz ogólnopolskiej sieci logistycznej Grupy. Żabka Future odpowiada za </w:t>
      </w:r>
      <w:r>
        <w:rPr>
          <w:rFonts w:asciiTheme="majorHAnsi" w:eastAsia="Calibri" w:hAnsiTheme="majorHAnsi" w:cstheme="majorBidi"/>
          <w:color w:val="000000" w:themeColor="text1"/>
        </w:rPr>
        <w:t>przyśpieszenie tworzenia cyfrowego ekosystemu convenience z synergiami pomiędzy jego częściami oraz zapewnienie optymalnej technologii do wielokierunkowego rozwoju Grupy</w:t>
      </w:r>
      <w:r>
        <w:t xml:space="preserve">. Z kolei Żabka International odpowiada za realizację ekspansji zagranicznej Grupy. W skład Grupy Żabka wchodzą także firma Maczfit, lider rynku cateringu dietetycznego w Polsce oraz Dietly.pl, wiodąca platforma e-commerce w tym segmencie. Celem Grupy jest tworzenie i łączenie wygodnych i odpowiedzialnych rozwiązań w obszarze convenience, które ułatwiają klientom codzienne życie. Działania w obszarze odpowiedzialności Grupa rozwija w sposób strategiczny, integrując czynniki środowiskowe, społeczne i z obszaru ładu korporacyjnego (z ang. ESG) ze strategią biznesową. W ramach strategii odpowiedzialności Grupa Żabka podjęła się zobowiązań m.in. w zakresie dobrego żywienia, usług ułatwiających zrównoważone życie, rozwoju przedsiębiorczości, wzmacniającej kultury organizacyjnej, ładu korporacyjnego oraz cyrkularności i dekarbonizacji. Link do Raportu Odpowiedzialności za rok 2023: </w:t>
      </w:r>
      <w:hyperlink r:id="rId11" w:history="1">
        <w:r>
          <w:rPr>
            <w:rStyle w:val="Hipercze"/>
          </w:rPr>
          <w:t>https://zabkagroup.com/pl/nasza-odpowiedzialnosc/</w:t>
        </w:r>
      </w:hyperlink>
      <w:r>
        <w:t xml:space="preserve"> </w:t>
      </w:r>
    </w:p>
    <w:p w14:paraId="33CEB9EF" w14:textId="77777777" w:rsidR="001F4952" w:rsidRDefault="001F4952" w:rsidP="001F4952">
      <w:pPr>
        <w:ind w:right="560"/>
        <w:jc w:val="both"/>
        <w:rPr>
          <w:rFonts w:asciiTheme="majorHAnsi" w:hAnsiTheme="majorHAnsi" w:cstheme="majorHAnsi"/>
          <w:color w:val="006600"/>
          <w:szCs w:val="20"/>
        </w:rPr>
      </w:pPr>
      <w:r>
        <w:rPr>
          <w:rFonts w:asciiTheme="majorHAnsi" w:hAnsiTheme="majorHAnsi" w:cstheme="majorHAnsi"/>
          <w:color w:val="006600"/>
          <w:szCs w:val="20"/>
        </w:rPr>
        <w:t>____________________________</w:t>
      </w:r>
    </w:p>
    <w:p w14:paraId="3EA39095" w14:textId="77777777" w:rsidR="00CA20F3" w:rsidRPr="00477BED" w:rsidRDefault="00CA20F3" w:rsidP="00B950B8">
      <w:pPr>
        <w:spacing w:line="276" w:lineRule="auto"/>
        <w:ind w:right="560"/>
        <w:jc w:val="both"/>
        <w:rPr>
          <w:rFonts w:asciiTheme="majorHAnsi" w:hAnsiTheme="majorHAnsi" w:cstheme="majorHAnsi"/>
          <w:b/>
          <w:szCs w:val="20"/>
        </w:rPr>
      </w:pPr>
    </w:p>
    <w:p w14:paraId="5C57413C" w14:textId="77777777" w:rsidR="00B950B8" w:rsidRPr="00477BED" w:rsidRDefault="00B950B8" w:rsidP="00B950B8">
      <w:pPr>
        <w:spacing w:line="276" w:lineRule="auto"/>
        <w:ind w:right="560"/>
        <w:jc w:val="both"/>
        <w:rPr>
          <w:rFonts w:asciiTheme="majorHAnsi" w:hAnsiTheme="majorHAnsi" w:cstheme="majorHAnsi"/>
          <w:b/>
          <w:szCs w:val="20"/>
        </w:rPr>
      </w:pPr>
      <w:r w:rsidRPr="00477BED">
        <w:rPr>
          <w:rFonts w:asciiTheme="majorHAnsi" w:hAnsiTheme="majorHAnsi" w:cstheme="majorHAnsi"/>
          <w:b/>
          <w:szCs w:val="20"/>
        </w:rPr>
        <w:t>Kontakt dla mediów:</w:t>
      </w:r>
    </w:p>
    <w:p w14:paraId="1A6E90E3" w14:textId="77777777" w:rsidR="00B950B8" w:rsidRPr="00477BED" w:rsidRDefault="00B950B8" w:rsidP="00B950B8">
      <w:pPr>
        <w:spacing w:line="276" w:lineRule="auto"/>
        <w:ind w:right="560"/>
        <w:jc w:val="both"/>
        <w:rPr>
          <w:rFonts w:asciiTheme="majorHAnsi" w:hAnsiTheme="majorHAnsi" w:cstheme="majorHAnsi"/>
          <w:szCs w:val="20"/>
        </w:rPr>
      </w:pPr>
      <w:r w:rsidRPr="00477BED">
        <w:rPr>
          <w:rFonts w:asciiTheme="majorHAnsi" w:hAnsiTheme="majorHAnsi" w:cstheme="majorHAnsi"/>
          <w:szCs w:val="20"/>
        </w:rPr>
        <w:t>Biuro Prasowe</w:t>
      </w:r>
      <w:r w:rsidR="00CE00E3" w:rsidRPr="00477BED">
        <w:rPr>
          <w:rFonts w:asciiTheme="majorHAnsi" w:hAnsiTheme="majorHAnsi" w:cstheme="majorHAnsi"/>
          <w:szCs w:val="20"/>
        </w:rPr>
        <w:t xml:space="preserve"> Żabka Polska</w:t>
      </w:r>
    </w:p>
    <w:p w14:paraId="1EB91222" w14:textId="50020801" w:rsidR="00B950B8" w:rsidRPr="004B0D82" w:rsidRDefault="00B950B8" w:rsidP="00B950B8">
      <w:pPr>
        <w:spacing w:line="276" w:lineRule="auto"/>
        <w:ind w:right="560"/>
        <w:jc w:val="both"/>
        <w:rPr>
          <w:rFonts w:asciiTheme="majorHAnsi" w:hAnsiTheme="majorHAnsi" w:cstheme="majorHAnsi"/>
          <w:szCs w:val="20"/>
          <w:lang w:val="it-IT"/>
        </w:rPr>
      </w:pPr>
      <w:r w:rsidRPr="004B0D82">
        <w:rPr>
          <w:rFonts w:asciiTheme="majorHAnsi" w:hAnsiTheme="majorHAnsi" w:cstheme="majorHAnsi"/>
          <w:szCs w:val="20"/>
          <w:lang w:val="it-IT"/>
        </w:rPr>
        <w:t xml:space="preserve">e-mail: </w:t>
      </w:r>
      <w:hyperlink r:id="rId12" w:history="1">
        <w:r w:rsidR="006C2E6A" w:rsidRPr="004B0D82">
          <w:rPr>
            <w:rStyle w:val="Hipercze"/>
            <w:rFonts w:asciiTheme="majorHAnsi" w:hAnsiTheme="majorHAnsi" w:cstheme="majorHAnsi"/>
            <w:szCs w:val="20"/>
            <w:lang w:val="it-IT"/>
          </w:rPr>
          <w:t>biuro.prasowe@zabka.pl</w:t>
        </w:r>
      </w:hyperlink>
      <w:r w:rsidR="006C2E6A" w:rsidRPr="004B0D82">
        <w:rPr>
          <w:rFonts w:asciiTheme="majorHAnsi" w:hAnsiTheme="majorHAnsi" w:cstheme="majorHAnsi"/>
          <w:szCs w:val="20"/>
          <w:lang w:val="it-IT"/>
        </w:rPr>
        <w:t xml:space="preserve"> </w:t>
      </w:r>
    </w:p>
    <w:p w14:paraId="6B023564" w14:textId="11EA3A6A" w:rsidR="00C864B2" w:rsidRPr="00FF2D67" w:rsidRDefault="00B950B8" w:rsidP="00C864B2">
      <w:pPr>
        <w:spacing w:line="276" w:lineRule="auto"/>
        <w:ind w:right="560"/>
        <w:jc w:val="both"/>
        <w:rPr>
          <w:rFonts w:asciiTheme="majorHAnsi" w:hAnsiTheme="majorHAnsi" w:cstheme="majorHAnsi"/>
          <w:sz w:val="24"/>
        </w:rPr>
      </w:pPr>
      <w:r w:rsidRPr="00477BED">
        <w:rPr>
          <w:rFonts w:asciiTheme="majorHAnsi" w:hAnsiTheme="majorHAnsi" w:cstheme="majorHAnsi"/>
          <w:szCs w:val="20"/>
        </w:rPr>
        <w:t>tel. +48 514 877</w:t>
      </w:r>
      <w:r w:rsidR="00FD5493" w:rsidRPr="00477BED">
        <w:rPr>
          <w:rFonts w:asciiTheme="majorHAnsi" w:hAnsiTheme="majorHAnsi" w:cstheme="majorHAnsi"/>
          <w:szCs w:val="20"/>
        </w:rPr>
        <w:t> </w:t>
      </w:r>
      <w:r w:rsidRPr="00477BED">
        <w:rPr>
          <w:rFonts w:asciiTheme="majorHAnsi" w:hAnsiTheme="majorHAnsi" w:cstheme="majorHAnsi"/>
          <w:szCs w:val="20"/>
        </w:rPr>
        <w:t>509</w:t>
      </w:r>
      <w:bookmarkEnd w:id="0"/>
    </w:p>
    <w:sectPr w:rsidR="00C864B2" w:rsidRPr="00FF2D67" w:rsidSect="00557C9F">
      <w:headerReference w:type="even" r:id="rId13"/>
      <w:headerReference w:type="default" r:id="rId14"/>
      <w:footerReference w:type="even" r:id="rId15"/>
      <w:footerReference w:type="default" r:id="rId16"/>
      <w:pgSz w:w="11900" w:h="16840"/>
      <w:pgMar w:top="1985" w:right="112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A2C17" w14:textId="77777777" w:rsidR="009C1B3F" w:rsidRPr="00477BED" w:rsidRDefault="009C1B3F" w:rsidP="002C59A5">
      <w:r w:rsidRPr="00477BED">
        <w:separator/>
      </w:r>
    </w:p>
  </w:endnote>
  <w:endnote w:type="continuationSeparator" w:id="0">
    <w:p w14:paraId="1DCBF152" w14:textId="77777777" w:rsidR="009C1B3F" w:rsidRPr="00477BED" w:rsidRDefault="009C1B3F" w:rsidP="002C59A5">
      <w:r w:rsidRPr="00477BED">
        <w:continuationSeparator/>
      </w:r>
    </w:p>
  </w:endnote>
  <w:endnote w:type="continuationNotice" w:id="1">
    <w:p w14:paraId="6F1C34FC" w14:textId="77777777" w:rsidR="009C1B3F" w:rsidRPr="00477BED" w:rsidRDefault="009C1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DECF7" w14:textId="77777777" w:rsidR="00DE1989" w:rsidRPr="000E31B8" w:rsidRDefault="004F371A">
    <w:pPr>
      <w:pStyle w:val="Stopka"/>
      <w:rPr>
        <w:lang w:val="en-US"/>
      </w:rPr>
    </w:pPr>
    <w:sdt>
      <w:sdtPr>
        <w:id w:val="-2093695999"/>
        <w:temporary/>
        <w:showingPlcHdr/>
      </w:sdtPr>
      <w:sdtEndPr/>
      <w:sdtContent>
        <w:r w:rsidR="00DE1989" w:rsidRPr="000E31B8">
          <w:rPr>
            <w:lang w:val="en-US"/>
          </w:rPr>
          <w:t>[Type text]</w:t>
        </w:r>
      </w:sdtContent>
    </w:sdt>
    <w:r w:rsidR="00DE1989" w:rsidRPr="00477BED">
      <w:ptab w:relativeTo="margin" w:alignment="center" w:leader="none"/>
    </w:r>
    <w:sdt>
      <w:sdtPr>
        <w:id w:val="-649055877"/>
        <w:temporary/>
        <w:showingPlcHdr/>
      </w:sdtPr>
      <w:sdtEndPr/>
      <w:sdtContent>
        <w:r w:rsidR="00DE1989" w:rsidRPr="000E31B8">
          <w:rPr>
            <w:lang w:val="en-US"/>
          </w:rPr>
          <w:t>[Type text]</w:t>
        </w:r>
      </w:sdtContent>
    </w:sdt>
    <w:r w:rsidR="00DE1989" w:rsidRPr="00477BED">
      <w:ptab w:relativeTo="margin" w:alignment="right" w:leader="none"/>
    </w:r>
    <w:sdt>
      <w:sdtPr>
        <w:id w:val="-1713188292"/>
        <w:temporary/>
        <w:showingPlcHdr/>
      </w:sdtPr>
      <w:sdtEndPr/>
      <w:sdtContent>
        <w:r w:rsidR="00DE1989" w:rsidRPr="000E31B8">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CA2DF" w14:textId="77777777" w:rsidR="00DE1989" w:rsidRPr="00477BED" w:rsidRDefault="00DE1989" w:rsidP="00FD402D">
    <w:pPr>
      <w:pStyle w:val="Stopka"/>
      <w:rPr>
        <w:rFonts w:ascii="Arial" w:hAnsi="Arial" w:cs="Arial"/>
        <w:sz w:val="12"/>
        <w:szCs w:val="12"/>
      </w:rPr>
    </w:pPr>
  </w:p>
  <w:p w14:paraId="5B410D77" w14:textId="77777777" w:rsidR="00DE1989" w:rsidRPr="00477BED" w:rsidRDefault="00BF7789" w:rsidP="00936B6A">
    <w:pPr>
      <w:pStyle w:val="Stopka"/>
      <w:rPr>
        <w:rFonts w:ascii="Arial" w:hAnsi="Arial" w:cs="Arial"/>
        <w:sz w:val="12"/>
        <w:szCs w:val="12"/>
      </w:rPr>
    </w:pPr>
    <w:r w:rsidRPr="00477BED">
      <w:rPr>
        <w:rFonts w:ascii="Arial" w:hAnsi="Arial" w:cs="Arial"/>
        <w:noProof/>
        <w:sz w:val="12"/>
        <w:szCs w:val="12"/>
        <w:lang w:val="it-IT" w:eastAsia="it-IT"/>
      </w:rPr>
      <w:drawing>
        <wp:inline distT="0" distB="0" distL="0" distR="0" wp14:anchorId="60CCFA87" wp14:editId="32B407B4">
          <wp:extent cx="6378818" cy="392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bka_stopka_033.png"/>
                  <pic:cNvPicPr/>
                </pic:nvPicPr>
                <pic:blipFill>
                  <a:blip r:embed="rId1"/>
                  <a:stretch>
                    <a:fillRect/>
                  </a:stretch>
                </pic:blipFill>
                <pic:spPr>
                  <a:xfrm>
                    <a:off x="0" y="0"/>
                    <a:ext cx="6504448" cy="4001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A0E3D" w14:textId="77777777" w:rsidR="009C1B3F" w:rsidRPr="00477BED" w:rsidRDefault="009C1B3F" w:rsidP="002C59A5">
      <w:r w:rsidRPr="00477BED">
        <w:separator/>
      </w:r>
    </w:p>
  </w:footnote>
  <w:footnote w:type="continuationSeparator" w:id="0">
    <w:p w14:paraId="75FD0341" w14:textId="77777777" w:rsidR="009C1B3F" w:rsidRPr="00477BED" w:rsidRDefault="009C1B3F" w:rsidP="002C59A5">
      <w:r w:rsidRPr="00477BED">
        <w:continuationSeparator/>
      </w:r>
    </w:p>
  </w:footnote>
  <w:footnote w:type="continuationNotice" w:id="1">
    <w:p w14:paraId="7A9DF2CF" w14:textId="77777777" w:rsidR="009C1B3F" w:rsidRPr="00477BED" w:rsidRDefault="009C1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214C2" w14:textId="77777777" w:rsidR="00DE1989" w:rsidRPr="000E31B8" w:rsidRDefault="004F371A">
    <w:pPr>
      <w:pStyle w:val="Nagwek"/>
      <w:rPr>
        <w:lang w:val="en-US"/>
      </w:rPr>
    </w:pPr>
    <w:sdt>
      <w:sdtPr>
        <w:id w:val="2073923484"/>
        <w:placeholder>
          <w:docPart w:val="970F66BD3DADD34D96D9C63F01116FFE"/>
        </w:placeholder>
        <w:temporary/>
        <w:showingPlcHdr/>
      </w:sdtPr>
      <w:sdtEndPr/>
      <w:sdtContent>
        <w:r w:rsidR="00DE1989" w:rsidRPr="000E31B8">
          <w:rPr>
            <w:lang w:val="en-US"/>
          </w:rPr>
          <w:t>[Type text]</w:t>
        </w:r>
      </w:sdtContent>
    </w:sdt>
    <w:r w:rsidR="00DE1989" w:rsidRPr="00477BED">
      <w:ptab w:relativeTo="margin" w:alignment="center" w:leader="none"/>
    </w:r>
    <w:sdt>
      <w:sdtPr>
        <w:id w:val="-1325430100"/>
        <w:placeholder>
          <w:docPart w:val="04C04586FC089C43A3506220AA5AA5C7"/>
        </w:placeholder>
        <w:temporary/>
        <w:showingPlcHdr/>
      </w:sdtPr>
      <w:sdtEndPr/>
      <w:sdtContent>
        <w:r w:rsidR="00DE1989" w:rsidRPr="000E31B8">
          <w:rPr>
            <w:lang w:val="en-US"/>
          </w:rPr>
          <w:t>[Type text]</w:t>
        </w:r>
      </w:sdtContent>
    </w:sdt>
    <w:r w:rsidR="00DE1989" w:rsidRPr="00477BED">
      <w:ptab w:relativeTo="margin" w:alignment="right" w:leader="none"/>
    </w:r>
    <w:sdt>
      <w:sdtPr>
        <w:id w:val="1279065512"/>
        <w:placeholder>
          <w:docPart w:val="9EC1D66E2AD86542975BE44531B603B8"/>
        </w:placeholder>
        <w:temporary/>
        <w:showingPlcHdr/>
      </w:sdtPr>
      <w:sdtEndPr/>
      <w:sdtContent>
        <w:r w:rsidR="00DE1989" w:rsidRPr="000E31B8">
          <w:rPr>
            <w:lang w:val="en-US"/>
          </w:rPr>
          <w:t>[Type text]</w:t>
        </w:r>
      </w:sdtContent>
    </w:sdt>
  </w:p>
  <w:p w14:paraId="15730AA1" w14:textId="77777777" w:rsidR="00DE1989" w:rsidRPr="000E31B8" w:rsidRDefault="00DE1989">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63A78" w14:textId="77777777" w:rsidR="00DE1989" w:rsidRPr="00477BED" w:rsidRDefault="00DE1989">
    <w:pPr>
      <w:pStyle w:val="Nagwek"/>
    </w:pPr>
    <w:r w:rsidRPr="00477BED">
      <w:rPr>
        <w:noProof/>
        <w:lang w:val="it-IT" w:eastAsia="it-IT"/>
      </w:rPr>
      <w:drawing>
        <wp:inline distT="0" distB="0" distL="0" distR="0" wp14:anchorId="271276D1" wp14:editId="0A650712">
          <wp:extent cx="1296628" cy="5400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elone.png"/>
                  <pic:cNvPicPr/>
                </pic:nvPicPr>
                <pic:blipFill>
                  <a:blip r:embed="rId1">
                    <a:extLst>
                      <a:ext uri="{28A0092B-C50C-407E-A947-70E740481C1C}">
                        <a14:useLocalDpi xmlns:a14="http://schemas.microsoft.com/office/drawing/2010/main" val="0"/>
                      </a:ext>
                    </a:extLst>
                  </a:blip>
                  <a:stretch>
                    <a:fillRect/>
                  </a:stretch>
                </pic:blipFill>
                <pic:spPr>
                  <a:xfrm>
                    <a:off x="0" y="0"/>
                    <a:ext cx="129662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2B8"/>
    <w:multiLevelType w:val="multilevel"/>
    <w:tmpl w:val="B06A83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AE9364D"/>
    <w:multiLevelType w:val="hybridMultilevel"/>
    <w:tmpl w:val="CF849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0D0E5E"/>
    <w:multiLevelType w:val="multilevel"/>
    <w:tmpl w:val="DB5E50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F431190"/>
    <w:multiLevelType w:val="hybridMultilevel"/>
    <w:tmpl w:val="0142A6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C152A"/>
    <w:multiLevelType w:val="hybridMultilevel"/>
    <w:tmpl w:val="5082EF50"/>
    <w:lvl w:ilvl="0" w:tplc="0415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D1367A"/>
    <w:multiLevelType w:val="multilevel"/>
    <w:tmpl w:val="3C2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E00A07"/>
    <w:multiLevelType w:val="hybridMultilevel"/>
    <w:tmpl w:val="D03E5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3558C"/>
    <w:multiLevelType w:val="multilevel"/>
    <w:tmpl w:val="4FD61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137B5"/>
    <w:multiLevelType w:val="hybridMultilevel"/>
    <w:tmpl w:val="A1BE878A"/>
    <w:lvl w:ilvl="0" w:tplc="0415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121DCA"/>
    <w:multiLevelType w:val="multilevel"/>
    <w:tmpl w:val="EA5C70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27C609F"/>
    <w:multiLevelType w:val="hybridMultilevel"/>
    <w:tmpl w:val="12CEAB2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BA18AC"/>
    <w:multiLevelType w:val="hybridMultilevel"/>
    <w:tmpl w:val="AFA4B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C1EC0"/>
    <w:multiLevelType w:val="hybridMultilevel"/>
    <w:tmpl w:val="B672D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3557D2"/>
    <w:multiLevelType w:val="hybridMultilevel"/>
    <w:tmpl w:val="C7F0D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582EE4"/>
    <w:multiLevelType w:val="hybridMultilevel"/>
    <w:tmpl w:val="51DCB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DF687F"/>
    <w:multiLevelType w:val="hybridMultilevel"/>
    <w:tmpl w:val="C916C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814AB9"/>
    <w:multiLevelType w:val="multilevel"/>
    <w:tmpl w:val="B9D835F4"/>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8B3964"/>
    <w:multiLevelType w:val="hybridMultilevel"/>
    <w:tmpl w:val="D6B6A17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02919F5"/>
    <w:multiLevelType w:val="hybridMultilevel"/>
    <w:tmpl w:val="F07424E6"/>
    <w:lvl w:ilvl="0" w:tplc="9C029F04">
      <w:start w:val="1"/>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75A3509A"/>
    <w:multiLevelType w:val="hybridMultilevel"/>
    <w:tmpl w:val="C7661D6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CA084A"/>
    <w:multiLevelType w:val="hybridMultilevel"/>
    <w:tmpl w:val="469AEDD2"/>
    <w:lvl w:ilvl="0" w:tplc="FE9AFB44">
      <w:start w:val="1"/>
      <w:numFmt w:val="bullet"/>
      <w:lvlText w:val="–"/>
      <w:lvlJc w:val="left"/>
      <w:pPr>
        <w:ind w:left="720" w:hanging="360"/>
      </w:pPr>
      <w:rPr>
        <w:rFonts w:ascii="Tahoma" w:hAnsi="Tahoma"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45909080">
    <w:abstractNumId w:val="0"/>
  </w:num>
  <w:num w:numId="2" w16cid:durableId="425349042">
    <w:abstractNumId w:val="9"/>
  </w:num>
  <w:num w:numId="3" w16cid:durableId="757137826">
    <w:abstractNumId w:val="2"/>
  </w:num>
  <w:num w:numId="4" w16cid:durableId="1489247118">
    <w:abstractNumId w:val="16"/>
  </w:num>
  <w:num w:numId="5" w16cid:durableId="166597370">
    <w:abstractNumId w:val="20"/>
  </w:num>
  <w:num w:numId="6" w16cid:durableId="1061175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4718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25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2587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3363566">
    <w:abstractNumId w:val="18"/>
  </w:num>
  <w:num w:numId="11" w16cid:durableId="179121832">
    <w:abstractNumId w:val="1"/>
  </w:num>
  <w:num w:numId="12" w16cid:durableId="1709991810">
    <w:abstractNumId w:val="10"/>
  </w:num>
  <w:num w:numId="13" w16cid:durableId="304438322">
    <w:abstractNumId w:val="17"/>
  </w:num>
  <w:num w:numId="14" w16cid:durableId="1098864027">
    <w:abstractNumId w:val="3"/>
  </w:num>
  <w:num w:numId="15" w16cid:durableId="946892071">
    <w:abstractNumId w:val="11"/>
  </w:num>
  <w:num w:numId="16" w16cid:durableId="1597251537">
    <w:abstractNumId w:val="6"/>
  </w:num>
  <w:num w:numId="17" w16cid:durableId="367417916">
    <w:abstractNumId w:val="14"/>
  </w:num>
  <w:num w:numId="18" w16cid:durableId="429933571">
    <w:abstractNumId w:val="7"/>
  </w:num>
  <w:num w:numId="19" w16cid:durableId="961957917">
    <w:abstractNumId w:val="12"/>
  </w:num>
  <w:num w:numId="20" w16cid:durableId="815996933">
    <w:abstractNumId w:val="4"/>
  </w:num>
  <w:num w:numId="21" w16cid:durableId="1807120471">
    <w:abstractNumId w:val="8"/>
  </w:num>
  <w:num w:numId="22" w16cid:durableId="599261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CC"/>
    <w:rsid w:val="00000BE4"/>
    <w:rsid w:val="00002671"/>
    <w:rsid w:val="0000485C"/>
    <w:rsid w:val="00014789"/>
    <w:rsid w:val="00015F08"/>
    <w:rsid w:val="0002051F"/>
    <w:rsid w:val="00021583"/>
    <w:rsid w:val="00023B19"/>
    <w:rsid w:val="000247BC"/>
    <w:rsid w:val="000260BD"/>
    <w:rsid w:val="000268B4"/>
    <w:rsid w:val="00035522"/>
    <w:rsid w:val="00043530"/>
    <w:rsid w:val="00050DC0"/>
    <w:rsid w:val="0005371E"/>
    <w:rsid w:val="000575A7"/>
    <w:rsid w:val="000576EF"/>
    <w:rsid w:val="00060C70"/>
    <w:rsid w:val="00071414"/>
    <w:rsid w:val="00074071"/>
    <w:rsid w:val="00074A81"/>
    <w:rsid w:val="00076705"/>
    <w:rsid w:val="000808A8"/>
    <w:rsid w:val="000833B0"/>
    <w:rsid w:val="00084601"/>
    <w:rsid w:val="00096304"/>
    <w:rsid w:val="000A176F"/>
    <w:rsid w:val="000A1C62"/>
    <w:rsid w:val="000A2071"/>
    <w:rsid w:val="000A6379"/>
    <w:rsid w:val="000A7461"/>
    <w:rsid w:val="000B0567"/>
    <w:rsid w:val="000B2EB9"/>
    <w:rsid w:val="000C747A"/>
    <w:rsid w:val="000D00F4"/>
    <w:rsid w:val="000D0247"/>
    <w:rsid w:val="000D1286"/>
    <w:rsid w:val="000D6490"/>
    <w:rsid w:val="000D7B15"/>
    <w:rsid w:val="000E043A"/>
    <w:rsid w:val="000E2874"/>
    <w:rsid w:val="000E31B8"/>
    <w:rsid w:val="000E336D"/>
    <w:rsid w:val="000E6F80"/>
    <w:rsid w:val="000F77BF"/>
    <w:rsid w:val="00100DB3"/>
    <w:rsid w:val="0011111A"/>
    <w:rsid w:val="00112A1D"/>
    <w:rsid w:val="00121CA2"/>
    <w:rsid w:val="0012423D"/>
    <w:rsid w:val="00124256"/>
    <w:rsid w:val="001242BC"/>
    <w:rsid w:val="00132BED"/>
    <w:rsid w:val="00133351"/>
    <w:rsid w:val="001376E7"/>
    <w:rsid w:val="00137C87"/>
    <w:rsid w:val="00143561"/>
    <w:rsid w:val="00144F30"/>
    <w:rsid w:val="00145FAC"/>
    <w:rsid w:val="00147687"/>
    <w:rsid w:val="00147EF5"/>
    <w:rsid w:val="00152592"/>
    <w:rsid w:val="00154C2B"/>
    <w:rsid w:val="0017348D"/>
    <w:rsid w:val="001741A2"/>
    <w:rsid w:val="0018089B"/>
    <w:rsid w:val="00185211"/>
    <w:rsid w:val="00190AC6"/>
    <w:rsid w:val="00190DDF"/>
    <w:rsid w:val="00194F4D"/>
    <w:rsid w:val="00195ADB"/>
    <w:rsid w:val="001A16B0"/>
    <w:rsid w:val="001A1F5C"/>
    <w:rsid w:val="001B7D6D"/>
    <w:rsid w:val="001C39C8"/>
    <w:rsid w:val="001C7E88"/>
    <w:rsid w:val="001D11BE"/>
    <w:rsid w:val="001D1868"/>
    <w:rsid w:val="001D19DB"/>
    <w:rsid w:val="001D2FB2"/>
    <w:rsid w:val="001E0828"/>
    <w:rsid w:val="001E3332"/>
    <w:rsid w:val="001E5939"/>
    <w:rsid w:val="001E5F11"/>
    <w:rsid w:val="001E7B95"/>
    <w:rsid w:val="001F1E3E"/>
    <w:rsid w:val="001F4952"/>
    <w:rsid w:val="001F61D2"/>
    <w:rsid w:val="001F7269"/>
    <w:rsid w:val="002038F0"/>
    <w:rsid w:val="00204A23"/>
    <w:rsid w:val="002057CF"/>
    <w:rsid w:val="00205FCE"/>
    <w:rsid w:val="0020711A"/>
    <w:rsid w:val="0021717E"/>
    <w:rsid w:val="00217BF0"/>
    <w:rsid w:val="002266C7"/>
    <w:rsid w:val="0022778F"/>
    <w:rsid w:val="00231855"/>
    <w:rsid w:val="0023677E"/>
    <w:rsid w:val="0023684E"/>
    <w:rsid w:val="00237623"/>
    <w:rsid w:val="00243A39"/>
    <w:rsid w:val="00250C9F"/>
    <w:rsid w:val="0026080D"/>
    <w:rsid w:val="00260934"/>
    <w:rsid w:val="0026370C"/>
    <w:rsid w:val="002670B7"/>
    <w:rsid w:val="0028063D"/>
    <w:rsid w:val="00285983"/>
    <w:rsid w:val="0028611A"/>
    <w:rsid w:val="00287062"/>
    <w:rsid w:val="00290375"/>
    <w:rsid w:val="00290880"/>
    <w:rsid w:val="00297350"/>
    <w:rsid w:val="00297993"/>
    <w:rsid w:val="002A4BA2"/>
    <w:rsid w:val="002A5266"/>
    <w:rsid w:val="002B0696"/>
    <w:rsid w:val="002B55DF"/>
    <w:rsid w:val="002B55FF"/>
    <w:rsid w:val="002B6823"/>
    <w:rsid w:val="002C59A5"/>
    <w:rsid w:val="002D3811"/>
    <w:rsid w:val="002D5B25"/>
    <w:rsid w:val="002D6A01"/>
    <w:rsid w:val="002D7CBD"/>
    <w:rsid w:val="002E1DC9"/>
    <w:rsid w:val="002E3AD4"/>
    <w:rsid w:val="002E4552"/>
    <w:rsid w:val="002E54BE"/>
    <w:rsid w:val="002E6D7B"/>
    <w:rsid w:val="002F2809"/>
    <w:rsid w:val="002F37EF"/>
    <w:rsid w:val="002F38A4"/>
    <w:rsid w:val="00301519"/>
    <w:rsid w:val="00313912"/>
    <w:rsid w:val="00317C04"/>
    <w:rsid w:val="00321980"/>
    <w:rsid w:val="003245CE"/>
    <w:rsid w:val="00331D21"/>
    <w:rsid w:val="003347DC"/>
    <w:rsid w:val="00335143"/>
    <w:rsid w:val="003353F7"/>
    <w:rsid w:val="0034127B"/>
    <w:rsid w:val="00341FB5"/>
    <w:rsid w:val="00347743"/>
    <w:rsid w:val="00347772"/>
    <w:rsid w:val="00351358"/>
    <w:rsid w:val="00353526"/>
    <w:rsid w:val="00355983"/>
    <w:rsid w:val="00362AFB"/>
    <w:rsid w:val="00367533"/>
    <w:rsid w:val="003700DB"/>
    <w:rsid w:val="00382B01"/>
    <w:rsid w:val="00382FBA"/>
    <w:rsid w:val="00385F1F"/>
    <w:rsid w:val="00387E57"/>
    <w:rsid w:val="00390F5D"/>
    <w:rsid w:val="0039152E"/>
    <w:rsid w:val="00391EFA"/>
    <w:rsid w:val="0039315B"/>
    <w:rsid w:val="003A0ED3"/>
    <w:rsid w:val="003A1035"/>
    <w:rsid w:val="003A3548"/>
    <w:rsid w:val="003A4649"/>
    <w:rsid w:val="003A52ED"/>
    <w:rsid w:val="003B0291"/>
    <w:rsid w:val="003B1EE6"/>
    <w:rsid w:val="003B6886"/>
    <w:rsid w:val="003B6F9B"/>
    <w:rsid w:val="003B6F9E"/>
    <w:rsid w:val="003B7F4F"/>
    <w:rsid w:val="003C0520"/>
    <w:rsid w:val="003C1E73"/>
    <w:rsid w:val="003C6884"/>
    <w:rsid w:val="003C73B4"/>
    <w:rsid w:val="003D2C54"/>
    <w:rsid w:val="003D3938"/>
    <w:rsid w:val="003D4DC7"/>
    <w:rsid w:val="003D546F"/>
    <w:rsid w:val="003E1D07"/>
    <w:rsid w:val="003E3550"/>
    <w:rsid w:val="003E65B0"/>
    <w:rsid w:val="003E7A60"/>
    <w:rsid w:val="003F0210"/>
    <w:rsid w:val="003F1B32"/>
    <w:rsid w:val="003F25AF"/>
    <w:rsid w:val="003F741A"/>
    <w:rsid w:val="003F7B8A"/>
    <w:rsid w:val="00403AC1"/>
    <w:rsid w:val="0041242A"/>
    <w:rsid w:val="00414499"/>
    <w:rsid w:val="00414718"/>
    <w:rsid w:val="00416DA1"/>
    <w:rsid w:val="00421AB6"/>
    <w:rsid w:val="00424C6B"/>
    <w:rsid w:val="00430908"/>
    <w:rsid w:val="004337FA"/>
    <w:rsid w:val="00442F21"/>
    <w:rsid w:val="00446CA4"/>
    <w:rsid w:val="00457031"/>
    <w:rsid w:val="00463D71"/>
    <w:rsid w:val="00465F50"/>
    <w:rsid w:val="0046667A"/>
    <w:rsid w:val="004704B6"/>
    <w:rsid w:val="00474FFD"/>
    <w:rsid w:val="004777A5"/>
    <w:rsid w:val="00477BED"/>
    <w:rsid w:val="004831C1"/>
    <w:rsid w:val="00483E82"/>
    <w:rsid w:val="00486397"/>
    <w:rsid w:val="00490B55"/>
    <w:rsid w:val="004A376A"/>
    <w:rsid w:val="004A3CAD"/>
    <w:rsid w:val="004A492A"/>
    <w:rsid w:val="004A6ECD"/>
    <w:rsid w:val="004B0D82"/>
    <w:rsid w:val="004C1567"/>
    <w:rsid w:val="004C238C"/>
    <w:rsid w:val="004C24B1"/>
    <w:rsid w:val="004C6E56"/>
    <w:rsid w:val="004C722B"/>
    <w:rsid w:val="004D01CF"/>
    <w:rsid w:val="004D19A9"/>
    <w:rsid w:val="004D278C"/>
    <w:rsid w:val="004D3BE9"/>
    <w:rsid w:val="004D4092"/>
    <w:rsid w:val="004D6739"/>
    <w:rsid w:val="004E1A37"/>
    <w:rsid w:val="004E1C61"/>
    <w:rsid w:val="004E2978"/>
    <w:rsid w:val="004E63C8"/>
    <w:rsid w:val="004F118A"/>
    <w:rsid w:val="004F1B3B"/>
    <w:rsid w:val="004F371A"/>
    <w:rsid w:val="004F69AA"/>
    <w:rsid w:val="00511548"/>
    <w:rsid w:val="0051186C"/>
    <w:rsid w:val="00512325"/>
    <w:rsid w:val="005236BB"/>
    <w:rsid w:val="00523ABE"/>
    <w:rsid w:val="00530BB8"/>
    <w:rsid w:val="00532F0B"/>
    <w:rsid w:val="00535174"/>
    <w:rsid w:val="00535AE8"/>
    <w:rsid w:val="00536A7B"/>
    <w:rsid w:val="00541A42"/>
    <w:rsid w:val="00541AC9"/>
    <w:rsid w:val="00547138"/>
    <w:rsid w:val="005478A8"/>
    <w:rsid w:val="00553F3C"/>
    <w:rsid w:val="005541FA"/>
    <w:rsid w:val="00557C9F"/>
    <w:rsid w:val="005608C8"/>
    <w:rsid w:val="0056275B"/>
    <w:rsid w:val="00565C01"/>
    <w:rsid w:val="00567885"/>
    <w:rsid w:val="00570181"/>
    <w:rsid w:val="005704FD"/>
    <w:rsid w:val="00573A5A"/>
    <w:rsid w:val="00576559"/>
    <w:rsid w:val="005775F5"/>
    <w:rsid w:val="00582377"/>
    <w:rsid w:val="005863AB"/>
    <w:rsid w:val="00586BFC"/>
    <w:rsid w:val="00586E20"/>
    <w:rsid w:val="00590361"/>
    <w:rsid w:val="00593C36"/>
    <w:rsid w:val="0059506E"/>
    <w:rsid w:val="00596293"/>
    <w:rsid w:val="005962B2"/>
    <w:rsid w:val="00596719"/>
    <w:rsid w:val="005A0B2D"/>
    <w:rsid w:val="005A5A77"/>
    <w:rsid w:val="005A6B0A"/>
    <w:rsid w:val="005A7C26"/>
    <w:rsid w:val="005B1F8F"/>
    <w:rsid w:val="005B2ADC"/>
    <w:rsid w:val="005B5A15"/>
    <w:rsid w:val="005C5438"/>
    <w:rsid w:val="005D444C"/>
    <w:rsid w:val="005D672C"/>
    <w:rsid w:val="005D6C4F"/>
    <w:rsid w:val="005E2D91"/>
    <w:rsid w:val="005E4408"/>
    <w:rsid w:val="005E6244"/>
    <w:rsid w:val="005E6C5E"/>
    <w:rsid w:val="005F0499"/>
    <w:rsid w:val="005F2BA4"/>
    <w:rsid w:val="005F3087"/>
    <w:rsid w:val="005F585F"/>
    <w:rsid w:val="0060490F"/>
    <w:rsid w:val="006050EE"/>
    <w:rsid w:val="00610179"/>
    <w:rsid w:val="00613CB0"/>
    <w:rsid w:val="00614100"/>
    <w:rsid w:val="00620000"/>
    <w:rsid w:val="00624F22"/>
    <w:rsid w:val="00625425"/>
    <w:rsid w:val="00626EBD"/>
    <w:rsid w:val="00627933"/>
    <w:rsid w:val="00634207"/>
    <w:rsid w:val="00634458"/>
    <w:rsid w:val="00634471"/>
    <w:rsid w:val="006344C5"/>
    <w:rsid w:val="00640E4D"/>
    <w:rsid w:val="006431A0"/>
    <w:rsid w:val="00643711"/>
    <w:rsid w:val="006468A0"/>
    <w:rsid w:val="00654B23"/>
    <w:rsid w:val="006556D5"/>
    <w:rsid w:val="006608D7"/>
    <w:rsid w:val="0066176D"/>
    <w:rsid w:val="00662057"/>
    <w:rsid w:val="00663A4D"/>
    <w:rsid w:val="00664215"/>
    <w:rsid w:val="00664D1A"/>
    <w:rsid w:val="0067173C"/>
    <w:rsid w:val="00680856"/>
    <w:rsid w:val="00686AC0"/>
    <w:rsid w:val="00690BF5"/>
    <w:rsid w:val="0069668F"/>
    <w:rsid w:val="006A1569"/>
    <w:rsid w:val="006A4C80"/>
    <w:rsid w:val="006A520E"/>
    <w:rsid w:val="006B148A"/>
    <w:rsid w:val="006B17BC"/>
    <w:rsid w:val="006B192D"/>
    <w:rsid w:val="006B448E"/>
    <w:rsid w:val="006B60FC"/>
    <w:rsid w:val="006C0C4E"/>
    <w:rsid w:val="006C1D71"/>
    <w:rsid w:val="006C24AB"/>
    <w:rsid w:val="006C2E6A"/>
    <w:rsid w:val="006C59BB"/>
    <w:rsid w:val="006C7B45"/>
    <w:rsid w:val="006D10E3"/>
    <w:rsid w:val="006D7AC7"/>
    <w:rsid w:val="006E003F"/>
    <w:rsid w:val="006E350B"/>
    <w:rsid w:val="006E4983"/>
    <w:rsid w:val="006E49A8"/>
    <w:rsid w:val="006F3707"/>
    <w:rsid w:val="006F3C81"/>
    <w:rsid w:val="00702207"/>
    <w:rsid w:val="00703236"/>
    <w:rsid w:val="007035E1"/>
    <w:rsid w:val="007050D0"/>
    <w:rsid w:val="0071720A"/>
    <w:rsid w:val="00717842"/>
    <w:rsid w:val="007261EC"/>
    <w:rsid w:val="007301BC"/>
    <w:rsid w:val="00737759"/>
    <w:rsid w:val="00742D75"/>
    <w:rsid w:val="00745992"/>
    <w:rsid w:val="00745DE6"/>
    <w:rsid w:val="00746359"/>
    <w:rsid w:val="0074661F"/>
    <w:rsid w:val="00760516"/>
    <w:rsid w:val="00781AA3"/>
    <w:rsid w:val="00782F2A"/>
    <w:rsid w:val="00784640"/>
    <w:rsid w:val="00785246"/>
    <w:rsid w:val="00787F32"/>
    <w:rsid w:val="00790B81"/>
    <w:rsid w:val="00790F6D"/>
    <w:rsid w:val="007A2312"/>
    <w:rsid w:val="007C09D4"/>
    <w:rsid w:val="007C17F7"/>
    <w:rsid w:val="007C1AC4"/>
    <w:rsid w:val="007C65DD"/>
    <w:rsid w:val="007C76AA"/>
    <w:rsid w:val="007D5956"/>
    <w:rsid w:val="007F1273"/>
    <w:rsid w:val="007F3853"/>
    <w:rsid w:val="007F3A19"/>
    <w:rsid w:val="007F45BE"/>
    <w:rsid w:val="007F4630"/>
    <w:rsid w:val="007F62F9"/>
    <w:rsid w:val="007F7197"/>
    <w:rsid w:val="00800517"/>
    <w:rsid w:val="0080235F"/>
    <w:rsid w:val="00802766"/>
    <w:rsid w:val="00803370"/>
    <w:rsid w:val="00803BE6"/>
    <w:rsid w:val="0080577D"/>
    <w:rsid w:val="00806A8F"/>
    <w:rsid w:val="00807387"/>
    <w:rsid w:val="008079CC"/>
    <w:rsid w:val="008128D8"/>
    <w:rsid w:val="00814691"/>
    <w:rsid w:val="00816E85"/>
    <w:rsid w:val="00817266"/>
    <w:rsid w:val="00817411"/>
    <w:rsid w:val="00821C1F"/>
    <w:rsid w:val="00830957"/>
    <w:rsid w:val="00833B46"/>
    <w:rsid w:val="008425CB"/>
    <w:rsid w:val="00847495"/>
    <w:rsid w:val="00851F12"/>
    <w:rsid w:val="00853A97"/>
    <w:rsid w:val="00856A36"/>
    <w:rsid w:val="0086040A"/>
    <w:rsid w:val="00862D4A"/>
    <w:rsid w:val="00863071"/>
    <w:rsid w:val="00863DE4"/>
    <w:rsid w:val="0087527F"/>
    <w:rsid w:val="00883619"/>
    <w:rsid w:val="00892CB5"/>
    <w:rsid w:val="008A1B39"/>
    <w:rsid w:val="008A254A"/>
    <w:rsid w:val="008A2BB2"/>
    <w:rsid w:val="008A4D86"/>
    <w:rsid w:val="008B13C5"/>
    <w:rsid w:val="008B18A8"/>
    <w:rsid w:val="008B5008"/>
    <w:rsid w:val="008B5013"/>
    <w:rsid w:val="008B7DCA"/>
    <w:rsid w:val="008C2BB2"/>
    <w:rsid w:val="008D07B7"/>
    <w:rsid w:val="008D212F"/>
    <w:rsid w:val="008D5629"/>
    <w:rsid w:val="008D73D8"/>
    <w:rsid w:val="008E38F9"/>
    <w:rsid w:val="008E6BFD"/>
    <w:rsid w:val="008E7780"/>
    <w:rsid w:val="008F0B1A"/>
    <w:rsid w:val="008F11B0"/>
    <w:rsid w:val="008F3046"/>
    <w:rsid w:val="008F3989"/>
    <w:rsid w:val="008F5F4F"/>
    <w:rsid w:val="00900E2B"/>
    <w:rsid w:val="00907633"/>
    <w:rsid w:val="009113CD"/>
    <w:rsid w:val="00917702"/>
    <w:rsid w:val="00921D2A"/>
    <w:rsid w:val="0093479A"/>
    <w:rsid w:val="00936B6A"/>
    <w:rsid w:val="0093700D"/>
    <w:rsid w:val="00943D9A"/>
    <w:rsid w:val="0094537D"/>
    <w:rsid w:val="00945432"/>
    <w:rsid w:val="00945CC2"/>
    <w:rsid w:val="0094623E"/>
    <w:rsid w:val="00953050"/>
    <w:rsid w:val="00963D99"/>
    <w:rsid w:val="00965019"/>
    <w:rsid w:val="00970487"/>
    <w:rsid w:val="00972FE4"/>
    <w:rsid w:val="00976913"/>
    <w:rsid w:val="00982E14"/>
    <w:rsid w:val="00983DA4"/>
    <w:rsid w:val="0098426C"/>
    <w:rsid w:val="00985499"/>
    <w:rsid w:val="0098635A"/>
    <w:rsid w:val="009877E9"/>
    <w:rsid w:val="00987ACB"/>
    <w:rsid w:val="009947DF"/>
    <w:rsid w:val="009973F2"/>
    <w:rsid w:val="009A3D11"/>
    <w:rsid w:val="009A78D0"/>
    <w:rsid w:val="009B015F"/>
    <w:rsid w:val="009B344C"/>
    <w:rsid w:val="009B583F"/>
    <w:rsid w:val="009B6678"/>
    <w:rsid w:val="009B6C62"/>
    <w:rsid w:val="009C1B3F"/>
    <w:rsid w:val="009C3E66"/>
    <w:rsid w:val="009D2B5F"/>
    <w:rsid w:val="009D5F80"/>
    <w:rsid w:val="009D6790"/>
    <w:rsid w:val="009D69E9"/>
    <w:rsid w:val="009E0C11"/>
    <w:rsid w:val="009E5337"/>
    <w:rsid w:val="009E73CA"/>
    <w:rsid w:val="009F0505"/>
    <w:rsid w:val="009F296E"/>
    <w:rsid w:val="009F681E"/>
    <w:rsid w:val="00A01084"/>
    <w:rsid w:val="00A0467F"/>
    <w:rsid w:val="00A0723B"/>
    <w:rsid w:val="00A10F57"/>
    <w:rsid w:val="00A133F1"/>
    <w:rsid w:val="00A171CC"/>
    <w:rsid w:val="00A1780D"/>
    <w:rsid w:val="00A179A0"/>
    <w:rsid w:val="00A21C56"/>
    <w:rsid w:val="00A32C25"/>
    <w:rsid w:val="00A3730E"/>
    <w:rsid w:val="00A45562"/>
    <w:rsid w:val="00A45CC9"/>
    <w:rsid w:val="00A5289C"/>
    <w:rsid w:val="00A55521"/>
    <w:rsid w:val="00A6389D"/>
    <w:rsid w:val="00A67082"/>
    <w:rsid w:val="00A74655"/>
    <w:rsid w:val="00A84A92"/>
    <w:rsid w:val="00A949BC"/>
    <w:rsid w:val="00A94CF5"/>
    <w:rsid w:val="00A97CB1"/>
    <w:rsid w:val="00AA008B"/>
    <w:rsid w:val="00AA4863"/>
    <w:rsid w:val="00AA57F3"/>
    <w:rsid w:val="00AA76D7"/>
    <w:rsid w:val="00AB09FE"/>
    <w:rsid w:val="00AB5620"/>
    <w:rsid w:val="00AB6003"/>
    <w:rsid w:val="00AB72C3"/>
    <w:rsid w:val="00AC14B6"/>
    <w:rsid w:val="00AC6519"/>
    <w:rsid w:val="00AD5A5C"/>
    <w:rsid w:val="00AE4ED6"/>
    <w:rsid w:val="00AE6114"/>
    <w:rsid w:val="00AF12B7"/>
    <w:rsid w:val="00AF42A5"/>
    <w:rsid w:val="00AF4FF5"/>
    <w:rsid w:val="00AF7EA1"/>
    <w:rsid w:val="00B008AA"/>
    <w:rsid w:val="00B077F7"/>
    <w:rsid w:val="00B12760"/>
    <w:rsid w:val="00B130D1"/>
    <w:rsid w:val="00B163D4"/>
    <w:rsid w:val="00B20625"/>
    <w:rsid w:val="00B20BA9"/>
    <w:rsid w:val="00B223B6"/>
    <w:rsid w:val="00B2365C"/>
    <w:rsid w:val="00B262AA"/>
    <w:rsid w:val="00B26326"/>
    <w:rsid w:val="00B274F9"/>
    <w:rsid w:val="00B33A3E"/>
    <w:rsid w:val="00B3496E"/>
    <w:rsid w:val="00B34CD5"/>
    <w:rsid w:val="00B3637F"/>
    <w:rsid w:val="00B41141"/>
    <w:rsid w:val="00B44ED7"/>
    <w:rsid w:val="00B46587"/>
    <w:rsid w:val="00B519BD"/>
    <w:rsid w:val="00B5377D"/>
    <w:rsid w:val="00B57F33"/>
    <w:rsid w:val="00B66E2F"/>
    <w:rsid w:val="00B7146F"/>
    <w:rsid w:val="00B72925"/>
    <w:rsid w:val="00B73CB7"/>
    <w:rsid w:val="00B76D11"/>
    <w:rsid w:val="00B77D38"/>
    <w:rsid w:val="00B818A8"/>
    <w:rsid w:val="00B81D6E"/>
    <w:rsid w:val="00B83B63"/>
    <w:rsid w:val="00B8448A"/>
    <w:rsid w:val="00B8573C"/>
    <w:rsid w:val="00B904EF"/>
    <w:rsid w:val="00B9260B"/>
    <w:rsid w:val="00B93499"/>
    <w:rsid w:val="00B9371C"/>
    <w:rsid w:val="00B950B8"/>
    <w:rsid w:val="00BA0D41"/>
    <w:rsid w:val="00BA1BF9"/>
    <w:rsid w:val="00BA6D49"/>
    <w:rsid w:val="00BB75BB"/>
    <w:rsid w:val="00BC02BC"/>
    <w:rsid w:val="00BC0E47"/>
    <w:rsid w:val="00BC0FDD"/>
    <w:rsid w:val="00BC4D5D"/>
    <w:rsid w:val="00BC77BC"/>
    <w:rsid w:val="00BD3F99"/>
    <w:rsid w:val="00BE22E8"/>
    <w:rsid w:val="00BE5FC2"/>
    <w:rsid w:val="00BF0420"/>
    <w:rsid w:val="00BF235E"/>
    <w:rsid w:val="00BF2A88"/>
    <w:rsid w:val="00BF3A27"/>
    <w:rsid w:val="00BF50E7"/>
    <w:rsid w:val="00BF5151"/>
    <w:rsid w:val="00BF7789"/>
    <w:rsid w:val="00BF7964"/>
    <w:rsid w:val="00C005C5"/>
    <w:rsid w:val="00C01545"/>
    <w:rsid w:val="00C04009"/>
    <w:rsid w:val="00C11497"/>
    <w:rsid w:val="00C1702E"/>
    <w:rsid w:val="00C258B2"/>
    <w:rsid w:val="00C25C77"/>
    <w:rsid w:val="00C303EA"/>
    <w:rsid w:val="00C30D41"/>
    <w:rsid w:val="00C318CF"/>
    <w:rsid w:val="00C31D27"/>
    <w:rsid w:val="00C366D0"/>
    <w:rsid w:val="00C3686C"/>
    <w:rsid w:val="00C4479F"/>
    <w:rsid w:val="00C500CF"/>
    <w:rsid w:val="00C5096B"/>
    <w:rsid w:val="00C516FD"/>
    <w:rsid w:val="00C51B0E"/>
    <w:rsid w:val="00C53B71"/>
    <w:rsid w:val="00C56F21"/>
    <w:rsid w:val="00C57D00"/>
    <w:rsid w:val="00C62996"/>
    <w:rsid w:val="00C652A2"/>
    <w:rsid w:val="00C719F0"/>
    <w:rsid w:val="00C74752"/>
    <w:rsid w:val="00C76687"/>
    <w:rsid w:val="00C82117"/>
    <w:rsid w:val="00C826AB"/>
    <w:rsid w:val="00C83B55"/>
    <w:rsid w:val="00C8623A"/>
    <w:rsid w:val="00C864B2"/>
    <w:rsid w:val="00C9186F"/>
    <w:rsid w:val="00C97814"/>
    <w:rsid w:val="00C97AB4"/>
    <w:rsid w:val="00CA20F3"/>
    <w:rsid w:val="00CB2580"/>
    <w:rsid w:val="00CB4FD0"/>
    <w:rsid w:val="00CB64AE"/>
    <w:rsid w:val="00CC1D68"/>
    <w:rsid w:val="00CC4BA3"/>
    <w:rsid w:val="00CE00E3"/>
    <w:rsid w:val="00CE33CD"/>
    <w:rsid w:val="00CE6FB6"/>
    <w:rsid w:val="00CE77FF"/>
    <w:rsid w:val="00CE7EAF"/>
    <w:rsid w:val="00CF03C8"/>
    <w:rsid w:val="00CF4C70"/>
    <w:rsid w:val="00D00418"/>
    <w:rsid w:val="00D014F7"/>
    <w:rsid w:val="00D01860"/>
    <w:rsid w:val="00D14CEC"/>
    <w:rsid w:val="00D151ED"/>
    <w:rsid w:val="00D22518"/>
    <w:rsid w:val="00D22F20"/>
    <w:rsid w:val="00D23110"/>
    <w:rsid w:val="00D23D1F"/>
    <w:rsid w:val="00D25C36"/>
    <w:rsid w:val="00D337CC"/>
    <w:rsid w:val="00D33A0D"/>
    <w:rsid w:val="00D41BE0"/>
    <w:rsid w:val="00D4219E"/>
    <w:rsid w:val="00D426C0"/>
    <w:rsid w:val="00D440B2"/>
    <w:rsid w:val="00D4411F"/>
    <w:rsid w:val="00D556AC"/>
    <w:rsid w:val="00D564DB"/>
    <w:rsid w:val="00D6031D"/>
    <w:rsid w:val="00D604A1"/>
    <w:rsid w:val="00D630C5"/>
    <w:rsid w:val="00D76233"/>
    <w:rsid w:val="00D77CB0"/>
    <w:rsid w:val="00D80BB2"/>
    <w:rsid w:val="00D8468A"/>
    <w:rsid w:val="00D86555"/>
    <w:rsid w:val="00D87D20"/>
    <w:rsid w:val="00D96088"/>
    <w:rsid w:val="00D974CB"/>
    <w:rsid w:val="00DA077B"/>
    <w:rsid w:val="00DA255A"/>
    <w:rsid w:val="00DA3049"/>
    <w:rsid w:val="00DB7022"/>
    <w:rsid w:val="00DC0151"/>
    <w:rsid w:val="00DC3BB8"/>
    <w:rsid w:val="00DC44F7"/>
    <w:rsid w:val="00DC4631"/>
    <w:rsid w:val="00DC4F2B"/>
    <w:rsid w:val="00DC6AA6"/>
    <w:rsid w:val="00DD00AD"/>
    <w:rsid w:val="00DD11C6"/>
    <w:rsid w:val="00DD36C7"/>
    <w:rsid w:val="00DD77F6"/>
    <w:rsid w:val="00DE1989"/>
    <w:rsid w:val="00DE6629"/>
    <w:rsid w:val="00DE67FC"/>
    <w:rsid w:val="00DF2E15"/>
    <w:rsid w:val="00DF4A09"/>
    <w:rsid w:val="00DF4C3D"/>
    <w:rsid w:val="00DF4E56"/>
    <w:rsid w:val="00DF6E8F"/>
    <w:rsid w:val="00DF742B"/>
    <w:rsid w:val="00E022AE"/>
    <w:rsid w:val="00E0566B"/>
    <w:rsid w:val="00E05C7D"/>
    <w:rsid w:val="00E072DA"/>
    <w:rsid w:val="00E11801"/>
    <w:rsid w:val="00E1461B"/>
    <w:rsid w:val="00E15E40"/>
    <w:rsid w:val="00E17289"/>
    <w:rsid w:val="00E326B2"/>
    <w:rsid w:val="00E36165"/>
    <w:rsid w:val="00E404B8"/>
    <w:rsid w:val="00E419D4"/>
    <w:rsid w:val="00E4563E"/>
    <w:rsid w:val="00E53644"/>
    <w:rsid w:val="00E57FD0"/>
    <w:rsid w:val="00E6121D"/>
    <w:rsid w:val="00E65550"/>
    <w:rsid w:val="00E66759"/>
    <w:rsid w:val="00E67859"/>
    <w:rsid w:val="00E7052B"/>
    <w:rsid w:val="00E71232"/>
    <w:rsid w:val="00E74B0E"/>
    <w:rsid w:val="00E76CE2"/>
    <w:rsid w:val="00E77542"/>
    <w:rsid w:val="00E83C09"/>
    <w:rsid w:val="00E84338"/>
    <w:rsid w:val="00E8791C"/>
    <w:rsid w:val="00E90452"/>
    <w:rsid w:val="00EA36DD"/>
    <w:rsid w:val="00EB428B"/>
    <w:rsid w:val="00EC318F"/>
    <w:rsid w:val="00EC3D70"/>
    <w:rsid w:val="00EC7955"/>
    <w:rsid w:val="00ED1443"/>
    <w:rsid w:val="00ED332F"/>
    <w:rsid w:val="00ED3AE0"/>
    <w:rsid w:val="00ED7F0A"/>
    <w:rsid w:val="00EE501E"/>
    <w:rsid w:val="00EE5E70"/>
    <w:rsid w:val="00EF6F94"/>
    <w:rsid w:val="00F03444"/>
    <w:rsid w:val="00F11270"/>
    <w:rsid w:val="00F13612"/>
    <w:rsid w:val="00F14758"/>
    <w:rsid w:val="00F160D9"/>
    <w:rsid w:val="00F227D1"/>
    <w:rsid w:val="00F270E0"/>
    <w:rsid w:val="00F272AA"/>
    <w:rsid w:val="00F30073"/>
    <w:rsid w:val="00F30F2B"/>
    <w:rsid w:val="00F35E05"/>
    <w:rsid w:val="00F41AEB"/>
    <w:rsid w:val="00F50035"/>
    <w:rsid w:val="00F57EBD"/>
    <w:rsid w:val="00F64953"/>
    <w:rsid w:val="00F728C4"/>
    <w:rsid w:val="00F74C3C"/>
    <w:rsid w:val="00F801EF"/>
    <w:rsid w:val="00F81DCE"/>
    <w:rsid w:val="00F822CF"/>
    <w:rsid w:val="00F82910"/>
    <w:rsid w:val="00F87E18"/>
    <w:rsid w:val="00F91DDD"/>
    <w:rsid w:val="00F932AB"/>
    <w:rsid w:val="00F97079"/>
    <w:rsid w:val="00FA17E6"/>
    <w:rsid w:val="00FA4E1E"/>
    <w:rsid w:val="00FA5C65"/>
    <w:rsid w:val="00FA6781"/>
    <w:rsid w:val="00FA6A82"/>
    <w:rsid w:val="00FB1B51"/>
    <w:rsid w:val="00FB3F70"/>
    <w:rsid w:val="00FB54FB"/>
    <w:rsid w:val="00FB6686"/>
    <w:rsid w:val="00FC133B"/>
    <w:rsid w:val="00FC3E2A"/>
    <w:rsid w:val="00FC49CC"/>
    <w:rsid w:val="00FD402D"/>
    <w:rsid w:val="00FD5493"/>
    <w:rsid w:val="00FF1C49"/>
    <w:rsid w:val="00FF20AB"/>
    <w:rsid w:val="00FF2D67"/>
    <w:rsid w:val="052A0E1F"/>
    <w:rsid w:val="05B49611"/>
    <w:rsid w:val="061A29B7"/>
    <w:rsid w:val="0BE5952D"/>
    <w:rsid w:val="0BF11A24"/>
    <w:rsid w:val="0C8C58B0"/>
    <w:rsid w:val="1624FDDB"/>
    <w:rsid w:val="1CBB4894"/>
    <w:rsid w:val="1D24CF61"/>
    <w:rsid w:val="27973F06"/>
    <w:rsid w:val="2B08947C"/>
    <w:rsid w:val="2BF2D00A"/>
    <w:rsid w:val="32ADDD78"/>
    <w:rsid w:val="34553D4A"/>
    <w:rsid w:val="3B3A84F0"/>
    <w:rsid w:val="404CD07C"/>
    <w:rsid w:val="464BAA4B"/>
    <w:rsid w:val="46D321F1"/>
    <w:rsid w:val="48A1C6E6"/>
    <w:rsid w:val="4DB3663A"/>
    <w:rsid w:val="4DED9714"/>
    <w:rsid w:val="51E55839"/>
    <w:rsid w:val="560B979A"/>
    <w:rsid w:val="576DF5F7"/>
    <w:rsid w:val="592C7090"/>
    <w:rsid w:val="5E6184F6"/>
    <w:rsid w:val="5F3267C1"/>
    <w:rsid w:val="62F7D534"/>
    <w:rsid w:val="633E131A"/>
    <w:rsid w:val="678C0747"/>
    <w:rsid w:val="690FDBC4"/>
    <w:rsid w:val="691F22C9"/>
    <w:rsid w:val="6B4F9741"/>
    <w:rsid w:val="6F9C4773"/>
    <w:rsid w:val="6FF54031"/>
    <w:rsid w:val="7602DDD7"/>
    <w:rsid w:val="787DF220"/>
    <w:rsid w:val="799C2A26"/>
    <w:rsid w:val="7C470385"/>
    <w:rsid w:val="7D919A6E"/>
    <w:rsid w:val="7DDB1E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0DA6E"/>
  <w15:docId w15:val="{BD3E0EEB-5561-4C37-A59A-196B97D5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0576EF"/>
    <w:rPr>
      <w:rFonts w:ascii="Calibri" w:hAnsi="Calibri"/>
      <w:sz w:val="20"/>
      <w:lang w:val="pl-PL"/>
    </w:rPr>
  </w:style>
  <w:style w:type="paragraph" w:styleId="Nagwek1">
    <w:name w:val="heading 1"/>
    <w:basedOn w:val="Normalny"/>
    <w:link w:val="Nagwek1Znak"/>
    <w:qFormat/>
    <w:rsid w:val="005478A8"/>
    <w:pPr>
      <w:keepNext/>
      <w:suppressAutoHyphens/>
      <w:spacing w:after="200" w:line="276" w:lineRule="auto"/>
      <w:ind w:left="1416" w:firstLine="708"/>
      <w:outlineLvl w:val="0"/>
    </w:pPr>
    <w:rPr>
      <w:rFonts w:ascii="Times New Roman" w:eastAsia="Times New Roman" w:hAnsi="Times New Roman" w:cs="Times New Roman"/>
      <w:b/>
      <w:bCs/>
      <w:color w:val="00000A"/>
      <w:sz w:val="24"/>
      <w:lang w:eastAsia="pl-PL"/>
    </w:rPr>
  </w:style>
  <w:style w:type="paragraph" w:styleId="Nagwek3">
    <w:name w:val="heading 3"/>
    <w:basedOn w:val="Normalny"/>
    <w:link w:val="Nagwek3Znak"/>
    <w:qFormat/>
    <w:rsid w:val="005478A8"/>
    <w:pPr>
      <w:keepNext/>
      <w:suppressAutoHyphens/>
      <w:spacing w:after="200" w:line="276" w:lineRule="auto"/>
      <w:outlineLvl w:val="2"/>
    </w:pPr>
    <w:rPr>
      <w:rFonts w:ascii="Times New Roman" w:eastAsia="Times New Roman" w:hAnsi="Times New Roman" w:cs="Times New Roman"/>
      <w:b/>
      <w:bCs/>
      <w:color w:val="00000A"/>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character" w:customStyle="1" w:styleId="Nagwek1Znak">
    <w:name w:val="Nagłówek 1 Znak"/>
    <w:basedOn w:val="Domylnaczcionkaakapitu"/>
    <w:link w:val="Nagwek1"/>
    <w:rsid w:val="005478A8"/>
    <w:rPr>
      <w:rFonts w:ascii="Times New Roman" w:eastAsia="Times New Roman" w:hAnsi="Times New Roman" w:cs="Times New Roman"/>
      <w:b/>
      <w:bCs/>
      <w:color w:val="00000A"/>
      <w:lang w:val="pl-PL" w:eastAsia="pl-PL"/>
    </w:rPr>
  </w:style>
  <w:style w:type="character" w:customStyle="1" w:styleId="Nagwek3Znak">
    <w:name w:val="Nagłówek 3 Znak"/>
    <w:basedOn w:val="Domylnaczcionkaakapitu"/>
    <w:link w:val="Nagwek3"/>
    <w:rsid w:val="005478A8"/>
    <w:rPr>
      <w:rFonts w:ascii="Times New Roman" w:eastAsia="Times New Roman" w:hAnsi="Times New Roman" w:cs="Times New Roman"/>
      <w:b/>
      <w:bCs/>
      <w:color w:val="00000A"/>
      <w:lang w:val="pl-PL" w:eastAsia="zh-CN"/>
    </w:rPr>
  </w:style>
  <w:style w:type="paragraph" w:customStyle="1" w:styleId="Gwka">
    <w:name w:val="Główka"/>
    <w:basedOn w:val="Normalny"/>
    <w:qFormat/>
    <w:rsid w:val="005478A8"/>
    <w:pPr>
      <w:keepNext/>
      <w:tabs>
        <w:tab w:val="center" w:pos="4536"/>
        <w:tab w:val="right" w:pos="9072"/>
      </w:tabs>
      <w:suppressAutoHyphens/>
      <w:spacing w:before="240" w:after="120" w:line="276" w:lineRule="auto"/>
    </w:pPr>
    <w:rPr>
      <w:rFonts w:ascii="Arial" w:eastAsia="Droid Sans Fallback" w:hAnsi="Arial" w:cs="Droid Sans Devanagari"/>
      <w:color w:val="00000A"/>
      <w:sz w:val="28"/>
      <w:szCs w:val="28"/>
      <w:lang w:eastAsia="zh-CN"/>
    </w:rPr>
  </w:style>
  <w:style w:type="paragraph" w:styleId="Tekstkomentarza">
    <w:name w:val="annotation text"/>
    <w:basedOn w:val="Normalny"/>
    <w:link w:val="TekstkomentarzaZnak"/>
    <w:uiPriority w:val="99"/>
    <w:qFormat/>
    <w:rsid w:val="005478A8"/>
    <w:pPr>
      <w:suppressAutoHyphens/>
      <w:spacing w:after="200" w:line="276" w:lineRule="auto"/>
    </w:pPr>
    <w:rPr>
      <w:rFonts w:ascii="Times New Roman" w:eastAsia="Times New Roman" w:hAnsi="Times New Roman" w:cs="Times New Roman"/>
      <w:color w:val="00000A"/>
      <w:szCs w:val="20"/>
      <w:lang w:eastAsia="zh-CN"/>
    </w:rPr>
  </w:style>
  <w:style w:type="character" w:customStyle="1" w:styleId="TekstkomentarzaZnak">
    <w:name w:val="Tekst komentarza Znak"/>
    <w:basedOn w:val="Domylnaczcionkaakapitu"/>
    <w:link w:val="Tekstkomentarza"/>
    <w:uiPriority w:val="99"/>
    <w:rsid w:val="005478A8"/>
    <w:rPr>
      <w:rFonts w:ascii="Times New Roman" w:eastAsia="Times New Roman" w:hAnsi="Times New Roman" w:cs="Times New Roman"/>
      <w:color w:val="00000A"/>
      <w:sz w:val="20"/>
      <w:szCs w:val="20"/>
      <w:lang w:val="pl-PL" w:eastAsia="zh-CN"/>
    </w:rPr>
  </w:style>
  <w:style w:type="paragraph" w:customStyle="1" w:styleId="Tekstkomentarza1">
    <w:name w:val="Tekst komentarza1"/>
    <w:basedOn w:val="Normalny"/>
    <w:qFormat/>
    <w:rsid w:val="005478A8"/>
    <w:pPr>
      <w:suppressAutoHyphens/>
      <w:overflowPunct w:val="0"/>
    </w:pPr>
    <w:rPr>
      <w:rFonts w:ascii="Times New Roman" w:eastAsia="Times New Roman" w:hAnsi="Times New Roman" w:cs="Times New Roman"/>
      <w:color w:val="00000A"/>
      <w:szCs w:val="20"/>
      <w:lang w:eastAsia="zh-CN"/>
    </w:rPr>
  </w:style>
  <w:style w:type="paragraph" w:styleId="Akapitzlist">
    <w:name w:val="List Paragraph"/>
    <w:basedOn w:val="Normalny"/>
    <w:uiPriority w:val="34"/>
    <w:qFormat/>
    <w:rsid w:val="005478A8"/>
    <w:pPr>
      <w:suppressAutoHyphens/>
      <w:spacing w:after="200" w:line="276" w:lineRule="auto"/>
      <w:ind w:left="720"/>
      <w:contextualSpacing/>
    </w:pPr>
    <w:rPr>
      <w:rFonts w:ascii="Times New Roman" w:eastAsia="Times New Roman" w:hAnsi="Times New Roman" w:cs="Times New Roman"/>
      <w:color w:val="00000A"/>
      <w:sz w:val="24"/>
      <w:lang w:eastAsia="zh-CN"/>
    </w:rPr>
  </w:style>
  <w:style w:type="paragraph" w:customStyle="1" w:styleId="Nagwekinformacjiprasowej">
    <w:name w:val="Nagłówek informacji prasowej"/>
    <w:basedOn w:val="Cytatintensywny"/>
    <w:link w:val="NagwekinformacjiprasowejZnak"/>
    <w:qFormat/>
    <w:rsid w:val="00B950B8"/>
    <w:pPr>
      <w:pBdr>
        <w:top w:val="single" w:sz="4" w:space="10" w:color="549E39"/>
        <w:bottom w:val="single" w:sz="4" w:space="10" w:color="549E39"/>
      </w:pBdr>
    </w:pPr>
    <w:rPr>
      <w:rFonts w:eastAsia="MS Mincho" w:cs="Times New Roman"/>
      <w:b/>
      <w:i w:val="0"/>
      <w:color w:val="006600"/>
      <w:sz w:val="36"/>
    </w:rPr>
  </w:style>
  <w:style w:type="character" w:customStyle="1" w:styleId="NagwekinformacjiprasowejZnak">
    <w:name w:val="Nagłówek informacji prasowej Znak"/>
    <w:link w:val="Nagwekinformacjiprasowej"/>
    <w:rsid w:val="00B950B8"/>
    <w:rPr>
      <w:rFonts w:ascii="Calibri" w:eastAsia="MS Mincho" w:hAnsi="Calibri" w:cs="Times New Roman"/>
      <w:b/>
      <w:iCs/>
      <w:color w:val="006600"/>
      <w:sz w:val="36"/>
      <w:lang w:val="pl-PL"/>
    </w:rPr>
  </w:style>
  <w:style w:type="character" w:styleId="Odwoaniedokomentarza">
    <w:name w:val="annotation reference"/>
    <w:basedOn w:val="Domylnaczcionkaakapitu"/>
    <w:uiPriority w:val="99"/>
    <w:semiHidden/>
    <w:unhideWhenUsed/>
    <w:rsid w:val="00B950B8"/>
    <w:rPr>
      <w:sz w:val="16"/>
      <w:szCs w:val="16"/>
    </w:rPr>
  </w:style>
  <w:style w:type="paragraph" w:styleId="Cytatintensywny">
    <w:name w:val="Intense Quote"/>
    <w:basedOn w:val="Normalny"/>
    <w:next w:val="Normalny"/>
    <w:link w:val="CytatintensywnyZnak"/>
    <w:uiPriority w:val="30"/>
    <w:qFormat/>
    <w:rsid w:val="00B95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B950B8"/>
    <w:rPr>
      <w:rFonts w:ascii="Calibri" w:hAnsi="Calibri"/>
      <w:i/>
      <w:iCs/>
      <w:color w:val="4F81BD" w:themeColor="accent1"/>
      <w:sz w:val="20"/>
    </w:rPr>
  </w:style>
  <w:style w:type="paragraph" w:customStyle="1" w:styleId="text">
    <w:name w:val="text"/>
    <w:basedOn w:val="Normalny"/>
    <w:rsid w:val="00C62996"/>
    <w:pPr>
      <w:spacing w:before="100" w:beforeAutospacing="1" w:after="100" w:afterAutospacing="1"/>
    </w:pPr>
    <w:rPr>
      <w:rFonts w:ascii="Times New Roman" w:eastAsia="Times New Roman" w:hAnsi="Times New Roman" w:cs="Times New Roman"/>
      <w:sz w:val="24"/>
      <w:lang w:eastAsia="pl-PL"/>
    </w:rPr>
  </w:style>
  <w:style w:type="paragraph" w:styleId="Tematkomentarza">
    <w:name w:val="annotation subject"/>
    <w:basedOn w:val="Tekstkomentarza"/>
    <w:next w:val="Tekstkomentarza"/>
    <w:link w:val="TematkomentarzaZnak"/>
    <w:uiPriority w:val="99"/>
    <w:semiHidden/>
    <w:unhideWhenUsed/>
    <w:rsid w:val="00D23110"/>
    <w:pPr>
      <w:suppressAutoHyphens w:val="0"/>
      <w:spacing w:after="0" w:line="240" w:lineRule="auto"/>
    </w:pPr>
    <w:rPr>
      <w:rFonts w:ascii="Calibri" w:eastAsiaTheme="minorEastAsia" w:hAnsi="Calibri" w:cstheme="minorBidi"/>
      <w:b/>
      <w:bCs/>
      <w:color w:val="auto"/>
      <w:lang w:val="en-US" w:eastAsia="en-US"/>
    </w:rPr>
  </w:style>
  <w:style w:type="character" w:customStyle="1" w:styleId="TematkomentarzaZnak">
    <w:name w:val="Temat komentarza Znak"/>
    <w:basedOn w:val="TekstkomentarzaZnak"/>
    <w:link w:val="Tematkomentarza"/>
    <w:uiPriority w:val="99"/>
    <w:semiHidden/>
    <w:rsid w:val="00D23110"/>
    <w:rPr>
      <w:rFonts w:ascii="Calibri" w:eastAsia="Times New Roman" w:hAnsi="Calibri" w:cs="Times New Roman"/>
      <w:b/>
      <w:bCs/>
      <w:color w:val="00000A"/>
      <w:sz w:val="20"/>
      <w:szCs w:val="20"/>
      <w:lang w:val="pl-PL" w:eastAsia="zh-CN"/>
    </w:rPr>
  </w:style>
  <w:style w:type="character" w:customStyle="1" w:styleId="Nierozpoznanawzmianka1">
    <w:name w:val="Nierozpoznana wzmianka1"/>
    <w:basedOn w:val="Domylnaczcionkaakapitu"/>
    <w:uiPriority w:val="99"/>
    <w:semiHidden/>
    <w:unhideWhenUsed/>
    <w:rsid w:val="00586BFC"/>
    <w:rPr>
      <w:color w:val="605E5C"/>
      <w:shd w:val="clear" w:color="auto" w:fill="E1DFDD"/>
    </w:rPr>
  </w:style>
  <w:style w:type="paragraph" w:styleId="Poprawka">
    <w:name w:val="Revision"/>
    <w:hidden/>
    <w:uiPriority w:val="99"/>
    <w:semiHidden/>
    <w:rsid w:val="00014789"/>
    <w:rPr>
      <w:rFonts w:ascii="Calibri" w:hAnsi="Calibri"/>
      <w:sz w:val="20"/>
    </w:rPr>
  </w:style>
  <w:style w:type="character" w:customStyle="1" w:styleId="Nierozpoznanawzmianka2">
    <w:name w:val="Nierozpoznana wzmianka2"/>
    <w:basedOn w:val="Domylnaczcionkaakapitu"/>
    <w:uiPriority w:val="99"/>
    <w:semiHidden/>
    <w:unhideWhenUsed/>
    <w:rsid w:val="00FD5493"/>
    <w:rPr>
      <w:color w:val="605E5C"/>
      <w:shd w:val="clear" w:color="auto" w:fill="E1DFDD"/>
    </w:rPr>
  </w:style>
  <w:style w:type="character" w:styleId="Pogrubienie">
    <w:name w:val="Strong"/>
    <w:basedOn w:val="Domylnaczcionkaakapitu"/>
    <w:uiPriority w:val="22"/>
    <w:qFormat/>
    <w:rsid w:val="00353526"/>
    <w:rPr>
      <w:b/>
      <w:bCs/>
    </w:rPr>
  </w:style>
  <w:style w:type="character" w:customStyle="1" w:styleId="Wzmianka1">
    <w:name w:val="Wzmianka1"/>
    <w:basedOn w:val="Domylnaczcionkaakapitu"/>
    <w:uiPriority w:val="99"/>
    <w:unhideWhenUsed/>
    <w:rsid w:val="00D22F20"/>
    <w:rPr>
      <w:color w:val="2B579A"/>
      <w:shd w:val="clear" w:color="auto" w:fill="E1DFDD"/>
    </w:rPr>
  </w:style>
  <w:style w:type="paragraph" w:styleId="Tekstprzypisudolnego">
    <w:name w:val="footnote text"/>
    <w:basedOn w:val="Normalny"/>
    <w:link w:val="TekstprzypisudolnegoZnak"/>
    <w:uiPriority w:val="99"/>
    <w:semiHidden/>
    <w:unhideWhenUsed/>
    <w:rsid w:val="004B0D82"/>
    <w:rPr>
      <w:szCs w:val="20"/>
    </w:rPr>
  </w:style>
  <w:style w:type="character" w:customStyle="1" w:styleId="TekstprzypisudolnegoZnak">
    <w:name w:val="Tekst przypisu dolnego Znak"/>
    <w:basedOn w:val="Domylnaczcionkaakapitu"/>
    <w:link w:val="Tekstprzypisudolnego"/>
    <w:uiPriority w:val="99"/>
    <w:semiHidden/>
    <w:rsid w:val="004B0D82"/>
    <w:rPr>
      <w:rFonts w:ascii="Calibri" w:hAnsi="Calibri"/>
      <w:sz w:val="20"/>
      <w:szCs w:val="20"/>
      <w:lang w:val="pl-PL"/>
    </w:rPr>
  </w:style>
  <w:style w:type="character" w:styleId="Odwoanieprzypisudolnego">
    <w:name w:val="footnote reference"/>
    <w:basedOn w:val="Domylnaczcionkaakapitu"/>
    <w:uiPriority w:val="99"/>
    <w:semiHidden/>
    <w:unhideWhenUsed/>
    <w:rsid w:val="004B0D82"/>
    <w:rPr>
      <w:vertAlign w:val="superscript"/>
    </w:rPr>
  </w:style>
  <w:style w:type="character" w:customStyle="1" w:styleId="hwtze">
    <w:name w:val="hwtze"/>
    <w:basedOn w:val="Domylnaczcionkaakapitu"/>
    <w:rsid w:val="001F4952"/>
  </w:style>
  <w:style w:type="character" w:customStyle="1" w:styleId="rynqvb">
    <w:name w:val="rynqvb"/>
    <w:basedOn w:val="Domylnaczcionkaakapitu"/>
    <w:rsid w:val="001F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0904">
      <w:bodyDiv w:val="1"/>
      <w:marLeft w:val="0"/>
      <w:marRight w:val="0"/>
      <w:marTop w:val="0"/>
      <w:marBottom w:val="0"/>
      <w:divBdr>
        <w:top w:val="none" w:sz="0" w:space="0" w:color="auto"/>
        <w:left w:val="none" w:sz="0" w:space="0" w:color="auto"/>
        <w:bottom w:val="none" w:sz="0" w:space="0" w:color="auto"/>
        <w:right w:val="none" w:sz="0" w:space="0" w:color="auto"/>
      </w:divBdr>
    </w:div>
    <w:div w:id="92170100">
      <w:bodyDiv w:val="1"/>
      <w:marLeft w:val="0"/>
      <w:marRight w:val="0"/>
      <w:marTop w:val="0"/>
      <w:marBottom w:val="0"/>
      <w:divBdr>
        <w:top w:val="none" w:sz="0" w:space="0" w:color="auto"/>
        <w:left w:val="none" w:sz="0" w:space="0" w:color="auto"/>
        <w:bottom w:val="none" w:sz="0" w:space="0" w:color="auto"/>
        <w:right w:val="none" w:sz="0" w:space="0" w:color="auto"/>
      </w:divBdr>
    </w:div>
    <w:div w:id="237978325">
      <w:bodyDiv w:val="1"/>
      <w:marLeft w:val="0"/>
      <w:marRight w:val="0"/>
      <w:marTop w:val="0"/>
      <w:marBottom w:val="0"/>
      <w:divBdr>
        <w:top w:val="none" w:sz="0" w:space="0" w:color="auto"/>
        <w:left w:val="none" w:sz="0" w:space="0" w:color="auto"/>
        <w:bottom w:val="none" w:sz="0" w:space="0" w:color="auto"/>
        <w:right w:val="none" w:sz="0" w:space="0" w:color="auto"/>
      </w:divBdr>
    </w:div>
    <w:div w:id="399523134">
      <w:bodyDiv w:val="1"/>
      <w:marLeft w:val="0"/>
      <w:marRight w:val="0"/>
      <w:marTop w:val="0"/>
      <w:marBottom w:val="0"/>
      <w:divBdr>
        <w:top w:val="none" w:sz="0" w:space="0" w:color="auto"/>
        <w:left w:val="none" w:sz="0" w:space="0" w:color="auto"/>
        <w:bottom w:val="none" w:sz="0" w:space="0" w:color="auto"/>
        <w:right w:val="none" w:sz="0" w:space="0" w:color="auto"/>
      </w:divBdr>
    </w:div>
    <w:div w:id="483595434">
      <w:bodyDiv w:val="1"/>
      <w:marLeft w:val="0"/>
      <w:marRight w:val="0"/>
      <w:marTop w:val="0"/>
      <w:marBottom w:val="0"/>
      <w:divBdr>
        <w:top w:val="none" w:sz="0" w:space="0" w:color="auto"/>
        <w:left w:val="none" w:sz="0" w:space="0" w:color="auto"/>
        <w:bottom w:val="none" w:sz="0" w:space="0" w:color="auto"/>
        <w:right w:val="none" w:sz="0" w:space="0" w:color="auto"/>
      </w:divBdr>
    </w:div>
    <w:div w:id="559025501">
      <w:bodyDiv w:val="1"/>
      <w:marLeft w:val="0"/>
      <w:marRight w:val="0"/>
      <w:marTop w:val="0"/>
      <w:marBottom w:val="0"/>
      <w:divBdr>
        <w:top w:val="none" w:sz="0" w:space="0" w:color="auto"/>
        <w:left w:val="none" w:sz="0" w:space="0" w:color="auto"/>
        <w:bottom w:val="none" w:sz="0" w:space="0" w:color="auto"/>
        <w:right w:val="none" w:sz="0" w:space="0" w:color="auto"/>
      </w:divBdr>
    </w:div>
    <w:div w:id="559170123">
      <w:bodyDiv w:val="1"/>
      <w:marLeft w:val="0"/>
      <w:marRight w:val="0"/>
      <w:marTop w:val="0"/>
      <w:marBottom w:val="0"/>
      <w:divBdr>
        <w:top w:val="none" w:sz="0" w:space="0" w:color="auto"/>
        <w:left w:val="none" w:sz="0" w:space="0" w:color="auto"/>
        <w:bottom w:val="none" w:sz="0" w:space="0" w:color="auto"/>
        <w:right w:val="none" w:sz="0" w:space="0" w:color="auto"/>
      </w:divBdr>
    </w:div>
    <w:div w:id="605700930">
      <w:bodyDiv w:val="1"/>
      <w:marLeft w:val="0"/>
      <w:marRight w:val="0"/>
      <w:marTop w:val="0"/>
      <w:marBottom w:val="0"/>
      <w:divBdr>
        <w:top w:val="none" w:sz="0" w:space="0" w:color="auto"/>
        <w:left w:val="none" w:sz="0" w:space="0" w:color="auto"/>
        <w:bottom w:val="none" w:sz="0" w:space="0" w:color="auto"/>
        <w:right w:val="none" w:sz="0" w:space="0" w:color="auto"/>
      </w:divBdr>
    </w:div>
    <w:div w:id="632292236">
      <w:bodyDiv w:val="1"/>
      <w:marLeft w:val="0"/>
      <w:marRight w:val="0"/>
      <w:marTop w:val="0"/>
      <w:marBottom w:val="0"/>
      <w:divBdr>
        <w:top w:val="none" w:sz="0" w:space="0" w:color="auto"/>
        <w:left w:val="none" w:sz="0" w:space="0" w:color="auto"/>
        <w:bottom w:val="none" w:sz="0" w:space="0" w:color="auto"/>
        <w:right w:val="none" w:sz="0" w:space="0" w:color="auto"/>
      </w:divBdr>
      <w:divsChild>
        <w:div w:id="766273874">
          <w:marLeft w:val="0"/>
          <w:marRight w:val="0"/>
          <w:marTop w:val="0"/>
          <w:marBottom w:val="0"/>
          <w:divBdr>
            <w:top w:val="none" w:sz="0" w:space="0" w:color="auto"/>
            <w:left w:val="none" w:sz="0" w:space="0" w:color="auto"/>
            <w:bottom w:val="none" w:sz="0" w:space="0" w:color="auto"/>
            <w:right w:val="none" w:sz="0" w:space="0" w:color="auto"/>
          </w:divBdr>
        </w:div>
      </w:divsChild>
    </w:div>
    <w:div w:id="695615237">
      <w:bodyDiv w:val="1"/>
      <w:marLeft w:val="0"/>
      <w:marRight w:val="0"/>
      <w:marTop w:val="0"/>
      <w:marBottom w:val="0"/>
      <w:divBdr>
        <w:top w:val="none" w:sz="0" w:space="0" w:color="auto"/>
        <w:left w:val="none" w:sz="0" w:space="0" w:color="auto"/>
        <w:bottom w:val="none" w:sz="0" w:space="0" w:color="auto"/>
        <w:right w:val="none" w:sz="0" w:space="0" w:color="auto"/>
      </w:divBdr>
    </w:div>
    <w:div w:id="700134534">
      <w:bodyDiv w:val="1"/>
      <w:marLeft w:val="0"/>
      <w:marRight w:val="0"/>
      <w:marTop w:val="0"/>
      <w:marBottom w:val="0"/>
      <w:divBdr>
        <w:top w:val="none" w:sz="0" w:space="0" w:color="auto"/>
        <w:left w:val="none" w:sz="0" w:space="0" w:color="auto"/>
        <w:bottom w:val="none" w:sz="0" w:space="0" w:color="auto"/>
        <w:right w:val="none" w:sz="0" w:space="0" w:color="auto"/>
      </w:divBdr>
    </w:div>
    <w:div w:id="735325783">
      <w:bodyDiv w:val="1"/>
      <w:marLeft w:val="0"/>
      <w:marRight w:val="0"/>
      <w:marTop w:val="0"/>
      <w:marBottom w:val="0"/>
      <w:divBdr>
        <w:top w:val="none" w:sz="0" w:space="0" w:color="auto"/>
        <w:left w:val="none" w:sz="0" w:space="0" w:color="auto"/>
        <w:bottom w:val="none" w:sz="0" w:space="0" w:color="auto"/>
        <w:right w:val="none" w:sz="0" w:space="0" w:color="auto"/>
      </w:divBdr>
    </w:div>
    <w:div w:id="787967594">
      <w:bodyDiv w:val="1"/>
      <w:marLeft w:val="0"/>
      <w:marRight w:val="0"/>
      <w:marTop w:val="0"/>
      <w:marBottom w:val="0"/>
      <w:divBdr>
        <w:top w:val="none" w:sz="0" w:space="0" w:color="auto"/>
        <w:left w:val="none" w:sz="0" w:space="0" w:color="auto"/>
        <w:bottom w:val="none" w:sz="0" w:space="0" w:color="auto"/>
        <w:right w:val="none" w:sz="0" w:space="0" w:color="auto"/>
      </w:divBdr>
    </w:div>
    <w:div w:id="1040087954">
      <w:bodyDiv w:val="1"/>
      <w:marLeft w:val="0"/>
      <w:marRight w:val="0"/>
      <w:marTop w:val="0"/>
      <w:marBottom w:val="0"/>
      <w:divBdr>
        <w:top w:val="none" w:sz="0" w:space="0" w:color="auto"/>
        <w:left w:val="none" w:sz="0" w:space="0" w:color="auto"/>
        <w:bottom w:val="none" w:sz="0" w:space="0" w:color="auto"/>
        <w:right w:val="none" w:sz="0" w:space="0" w:color="auto"/>
      </w:divBdr>
    </w:div>
    <w:div w:id="1179854192">
      <w:bodyDiv w:val="1"/>
      <w:marLeft w:val="0"/>
      <w:marRight w:val="0"/>
      <w:marTop w:val="0"/>
      <w:marBottom w:val="0"/>
      <w:divBdr>
        <w:top w:val="none" w:sz="0" w:space="0" w:color="auto"/>
        <w:left w:val="none" w:sz="0" w:space="0" w:color="auto"/>
        <w:bottom w:val="none" w:sz="0" w:space="0" w:color="auto"/>
        <w:right w:val="none" w:sz="0" w:space="0" w:color="auto"/>
      </w:divBdr>
    </w:div>
    <w:div w:id="1260483658">
      <w:bodyDiv w:val="1"/>
      <w:marLeft w:val="0"/>
      <w:marRight w:val="0"/>
      <w:marTop w:val="0"/>
      <w:marBottom w:val="0"/>
      <w:divBdr>
        <w:top w:val="none" w:sz="0" w:space="0" w:color="auto"/>
        <w:left w:val="none" w:sz="0" w:space="0" w:color="auto"/>
        <w:bottom w:val="none" w:sz="0" w:space="0" w:color="auto"/>
        <w:right w:val="none" w:sz="0" w:space="0" w:color="auto"/>
      </w:divBdr>
    </w:div>
    <w:div w:id="1363552638">
      <w:bodyDiv w:val="1"/>
      <w:marLeft w:val="0"/>
      <w:marRight w:val="0"/>
      <w:marTop w:val="0"/>
      <w:marBottom w:val="0"/>
      <w:divBdr>
        <w:top w:val="none" w:sz="0" w:space="0" w:color="auto"/>
        <w:left w:val="none" w:sz="0" w:space="0" w:color="auto"/>
        <w:bottom w:val="none" w:sz="0" w:space="0" w:color="auto"/>
        <w:right w:val="none" w:sz="0" w:space="0" w:color="auto"/>
      </w:divBdr>
    </w:div>
    <w:div w:id="1377659647">
      <w:bodyDiv w:val="1"/>
      <w:marLeft w:val="0"/>
      <w:marRight w:val="0"/>
      <w:marTop w:val="0"/>
      <w:marBottom w:val="0"/>
      <w:divBdr>
        <w:top w:val="none" w:sz="0" w:space="0" w:color="auto"/>
        <w:left w:val="none" w:sz="0" w:space="0" w:color="auto"/>
        <w:bottom w:val="none" w:sz="0" w:space="0" w:color="auto"/>
        <w:right w:val="none" w:sz="0" w:space="0" w:color="auto"/>
      </w:divBdr>
    </w:div>
    <w:div w:id="1560245217">
      <w:bodyDiv w:val="1"/>
      <w:marLeft w:val="0"/>
      <w:marRight w:val="0"/>
      <w:marTop w:val="0"/>
      <w:marBottom w:val="0"/>
      <w:divBdr>
        <w:top w:val="none" w:sz="0" w:space="0" w:color="auto"/>
        <w:left w:val="none" w:sz="0" w:space="0" w:color="auto"/>
        <w:bottom w:val="none" w:sz="0" w:space="0" w:color="auto"/>
        <w:right w:val="none" w:sz="0" w:space="0" w:color="auto"/>
      </w:divBdr>
    </w:div>
    <w:div w:id="1607344112">
      <w:bodyDiv w:val="1"/>
      <w:marLeft w:val="0"/>
      <w:marRight w:val="0"/>
      <w:marTop w:val="0"/>
      <w:marBottom w:val="0"/>
      <w:divBdr>
        <w:top w:val="none" w:sz="0" w:space="0" w:color="auto"/>
        <w:left w:val="none" w:sz="0" w:space="0" w:color="auto"/>
        <w:bottom w:val="none" w:sz="0" w:space="0" w:color="auto"/>
        <w:right w:val="none" w:sz="0" w:space="0" w:color="auto"/>
      </w:divBdr>
    </w:div>
    <w:div w:id="1794979069">
      <w:bodyDiv w:val="1"/>
      <w:marLeft w:val="0"/>
      <w:marRight w:val="0"/>
      <w:marTop w:val="0"/>
      <w:marBottom w:val="0"/>
      <w:divBdr>
        <w:top w:val="none" w:sz="0" w:space="0" w:color="auto"/>
        <w:left w:val="none" w:sz="0" w:space="0" w:color="auto"/>
        <w:bottom w:val="none" w:sz="0" w:space="0" w:color="auto"/>
        <w:right w:val="none" w:sz="0" w:space="0" w:color="auto"/>
      </w:divBdr>
    </w:div>
    <w:div w:id="1873686579">
      <w:bodyDiv w:val="1"/>
      <w:marLeft w:val="0"/>
      <w:marRight w:val="0"/>
      <w:marTop w:val="0"/>
      <w:marBottom w:val="0"/>
      <w:divBdr>
        <w:top w:val="none" w:sz="0" w:space="0" w:color="auto"/>
        <w:left w:val="none" w:sz="0" w:space="0" w:color="auto"/>
        <w:bottom w:val="none" w:sz="0" w:space="0" w:color="auto"/>
        <w:right w:val="none" w:sz="0" w:space="0" w:color="auto"/>
      </w:divBdr>
    </w:div>
    <w:div w:id="2018147095">
      <w:bodyDiv w:val="1"/>
      <w:marLeft w:val="0"/>
      <w:marRight w:val="0"/>
      <w:marTop w:val="0"/>
      <w:marBottom w:val="0"/>
      <w:divBdr>
        <w:top w:val="none" w:sz="0" w:space="0" w:color="auto"/>
        <w:left w:val="none" w:sz="0" w:space="0" w:color="auto"/>
        <w:bottom w:val="none" w:sz="0" w:space="0" w:color="auto"/>
        <w:right w:val="none" w:sz="0" w:space="0" w:color="auto"/>
      </w:divBdr>
    </w:div>
    <w:div w:id="2063942160">
      <w:bodyDiv w:val="1"/>
      <w:marLeft w:val="0"/>
      <w:marRight w:val="0"/>
      <w:marTop w:val="0"/>
      <w:marBottom w:val="0"/>
      <w:divBdr>
        <w:top w:val="none" w:sz="0" w:space="0" w:color="auto"/>
        <w:left w:val="none" w:sz="0" w:space="0" w:color="auto"/>
        <w:bottom w:val="none" w:sz="0" w:space="0" w:color="auto"/>
        <w:right w:val="none" w:sz="0" w:space="0" w:color="auto"/>
      </w:divBdr>
    </w:div>
    <w:div w:id="211238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uro.prasowe@zabk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bkagroup.com/pl/nasza-odpowiedzialnos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0F66BD3DADD34D96D9C63F01116FFE"/>
        <w:category>
          <w:name w:val="General"/>
          <w:gallery w:val="placeholder"/>
        </w:category>
        <w:types>
          <w:type w:val="bbPlcHdr"/>
        </w:types>
        <w:behaviors>
          <w:behavior w:val="content"/>
        </w:behaviors>
        <w:guid w:val="{91E25E5B-7F83-B646-90DD-BD2F81ABE6D8}"/>
      </w:docPartPr>
      <w:docPartBody>
        <w:p w:rsidR="00C719F0" w:rsidRDefault="00C719F0">
          <w:pPr>
            <w:pStyle w:val="970F66BD3DADD34D96D9C63F01116FFE"/>
          </w:pPr>
          <w:r>
            <w:t>[Type text]</w:t>
          </w:r>
        </w:p>
      </w:docPartBody>
    </w:docPart>
    <w:docPart>
      <w:docPartPr>
        <w:name w:val="04C04586FC089C43A3506220AA5AA5C7"/>
        <w:category>
          <w:name w:val="General"/>
          <w:gallery w:val="placeholder"/>
        </w:category>
        <w:types>
          <w:type w:val="bbPlcHdr"/>
        </w:types>
        <w:behaviors>
          <w:behavior w:val="content"/>
        </w:behaviors>
        <w:guid w:val="{9F613D76-5531-9C49-8BD2-BCDC1B6D0142}"/>
      </w:docPartPr>
      <w:docPartBody>
        <w:p w:rsidR="00C719F0" w:rsidRDefault="00C719F0">
          <w:pPr>
            <w:pStyle w:val="04C04586FC089C43A3506220AA5AA5C7"/>
          </w:pPr>
          <w:r>
            <w:t>[Type text]</w:t>
          </w:r>
        </w:p>
      </w:docPartBody>
    </w:docPart>
    <w:docPart>
      <w:docPartPr>
        <w:name w:val="9EC1D66E2AD86542975BE44531B603B8"/>
        <w:category>
          <w:name w:val="General"/>
          <w:gallery w:val="placeholder"/>
        </w:category>
        <w:types>
          <w:type w:val="bbPlcHdr"/>
        </w:types>
        <w:behaviors>
          <w:behavior w:val="content"/>
        </w:behaviors>
        <w:guid w:val="{C93478BB-D6F8-2F41-A695-087030BF09FB}"/>
      </w:docPartPr>
      <w:docPartBody>
        <w:p w:rsidR="00C719F0" w:rsidRDefault="00C719F0">
          <w:pPr>
            <w:pStyle w:val="9EC1D66E2AD86542975BE44531B603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9F0"/>
    <w:rsid w:val="0000104A"/>
    <w:rsid w:val="000638DE"/>
    <w:rsid w:val="00072A53"/>
    <w:rsid w:val="000A3E86"/>
    <w:rsid w:val="001209A4"/>
    <w:rsid w:val="00122AF6"/>
    <w:rsid w:val="00127B76"/>
    <w:rsid w:val="00194124"/>
    <w:rsid w:val="00194E65"/>
    <w:rsid w:val="001B770A"/>
    <w:rsid w:val="001C725D"/>
    <w:rsid w:val="0028142B"/>
    <w:rsid w:val="00295C82"/>
    <w:rsid w:val="002A784C"/>
    <w:rsid w:val="002A7F49"/>
    <w:rsid w:val="002C3EF0"/>
    <w:rsid w:val="002C62D3"/>
    <w:rsid w:val="00317EF5"/>
    <w:rsid w:val="00364E11"/>
    <w:rsid w:val="003857D9"/>
    <w:rsid w:val="003A3C7C"/>
    <w:rsid w:val="003B7837"/>
    <w:rsid w:val="003F0D75"/>
    <w:rsid w:val="00417ACB"/>
    <w:rsid w:val="004A7B23"/>
    <w:rsid w:val="004D3224"/>
    <w:rsid w:val="00551511"/>
    <w:rsid w:val="00555BEA"/>
    <w:rsid w:val="005566ED"/>
    <w:rsid w:val="0056162E"/>
    <w:rsid w:val="005660A0"/>
    <w:rsid w:val="005857B8"/>
    <w:rsid w:val="00600122"/>
    <w:rsid w:val="006218F3"/>
    <w:rsid w:val="00667E04"/>
    <w:rsid w:val="00670A5F"/>
    <w:rsid w:val="006835F0"/>
    <w:rsid w:val="006E6EFF"/>
    <w:rsid w:val="00740137"/>
    <w:rsid w:val="007A648D"/>
    <w:rsid w:val="007F45BE"/>
    <w:rsid w:val="00832F6F"/>
    <w:rsid w:val="00866346"/>
    <w:rsid w:val="0087677B"/>
    <w:rsid w:val="00877F5A"/>
    <w:rsid w:val="008842B1"/>
    <w:rsid w:val="00890A0B"/>
    <w:rsid w:val="008D6FED"/>
    <w:rsid w:val="008F68D0"/>
    <w:rsid w:val="00900D64"/>
    <w:rsid w:val="00913313"/>
    <w:rsid w:val="00930285"/>
    <w:rsid w:val="009509E1"/>
    <w:rsid w:val="00966742"/>
    <w:rsid w:val="00997F6B"/>
    <w:rsid w:val="009A0433"/>
    <w:rsid w:val="009F465F"/>
    <w:rsid w:val="00A133F1"/>
    <w:rsid w:val="00A64218"/>
    <w:rsid w:val="00A97325"/>
    <w:rsid w:val="00AB31B8"/>
    <w:rsid w:val="00AB7A76"/>
    <w:rsid w:val="00AD5142"/>
    <w:rsid w:val="00B34239"/>
    <w:rsid w:val="00B4638E"/>
    <w:rsid w:val="00B77DB3"/>
    <w:rsid w:val="00B77FCB"/>
    <w:rsid w:val="00BA046E"/>
    <w:rsid w:val="00BA1051"/>
    <w:rsid w:val="00C00024"/>
    <w:rsid w:val="00C13568"/>
    <w:rsid w:val="00C719F0"/>
    <w:rsid w:val="00D064ED"/>
    <w:rsid w:val="00D62ADC"/>
    <w:rsid w:val="00D63E4B"/>
    <w:rsid w:val="00DD7243"/>
    <w:rsid w:val="00E01F1B"/>
    <w:rsid w:val="00E44BE4"/>
    <w:rsid w:val="00E54602"/>
    <w:rsid w:val="00E65567"/>
    <w:rsid w:val="00EA44CB"/>
    <w:rsid w:val="00EC53AE"/>
    <w:rsid w:val="00F00BB2"/>
    <w:rsid w:val="00F31A8E"/>
    <w:rsid w:val="00F8702A"/>
    <w:rsid w:val="00FA602E"/>
    <w:rsid w:val="00FE74B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70F66BD3DADD34D96D9C63F01116FFE">
    <w:name w:val="970F66BD3DADD34D96D9C63F01116FFE"/>
  </w:style>
  <w:style w:type="paragraph" w:customStyle="1" w:styleId="04C04586FC089C43A3506220AA5AA5C7">
    <w:name w:val="04C04586FC089C43A3506220AA5AA5C7"/>
  </w:style>
  <w:style w:type="paragraph" w:customStyle="1" w:styleId="9EC1D66E2AD86542975BE44531B603B8">
    <w:name w:val="9EC1D66E2AD86542975BE44531B60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935e7e-d6b8-4294-975b-211a50704043" xsi:nil="true"/>
    <lcf76f155ced4ddcb4097134ff3c332f xmlns="d2398270-f1bf-4990-8ce3-bb877cea69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58B3E8B652547BAEB6A76CE8E2D4F" ma:contentTypeVersion="18" ma:contentTypeDescription="Create a new document." ma:contentTypeScope="" ma:versionID="fa844c1c72408ba8f49b5e4d6a64b0d7">
  <xsd:schema xmlns:xsd="http://www.w3.org/2001/XMLSchema" xmlns:xs="http://www.w3.org/2001/XMLSchema" xmlns:p="http://schemas.microsoft.com/office/2006/metadata/properties" xmlns:ns2="d2398270-f1bf-4990-8ce3-bb877cea699b" xmlns:ns3="b6935e7e-d6b8-4294-975b-211a50704043" targetNamespace="http://schemas.microsoft.com/office/2006/metadata/properties" ma:root="true" ma:fieldsID="701247da06c8b29b59d85a771802a33e" ns2:_="" ns3:_="">
    <xsd:import namespace="d2398270-f1bf-4990-8ce3-bb877cea699b"/>
    <xsd:import namespace="b6935e7e-d6b8-4294-975b-211a50704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8270-f1bf-4990-8ce3-bb877cea6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385603-488d-4da4-8b1f-7a1293d8c06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5e7e-d6b8-4294-975b-211a507040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a225a-b65e-405a-a3b5-dba3a7e03ebf}" ma:internalName="TaxCatchAll" ma:showField="CatchAllData" ma:web="b6935e7e-d6b8-4294-975b-211a50704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39DA-580F-41DB-B9F5-6A96E98A6AB7}">
  <ds:schemaRefs>
    <ds:schemaRef ds:uri="http://schemas.microsoft.com/office/2006/metadata/properties"/>
    <ds:schemaRef ds:uri="http://schemas.microsoft.com/office/infopath/2007/PartnerControls"/>
    <ds:schemaRef ds:uri="b6935e7e-d6b8-4294-975b-211a50704043"/>
    <ds:schemaRef ds:uri="d2398270-f1bf-4990-8ce3-bb877cea699b"/>
  </ds:schemaRefs>
</ds:datastoreItem>
</file>

<file path=customXml/itemProps2.xml><?xml version="1.0" encoding="utf-8"?>
<ds:datastoreItem xmlns:ds="http://schemas.openxmlformats.org/officeDocument/2006/customXml" ds:itemID="{944C3198-DAB2-4847-A1EC-BC622B527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8270-f1bf-4990-8ce3-bb877cea699b"/>
    <ds:schemaRef ds:uri="b6935e7e-d6b8-4294-975b-211a50704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5CD6A-737F-47E1-9BE4-AFB4A124B974}">
  <ds:schemaRefs>
    <ds:schemaRef ds:uri="http://schemas.microsoft.com/sharepoint/v3/contenttype/forms"/>
  </ds:schemaRefs>
</ds:datastoreItem>
</file>

<file path=customXml/itemProps4.xml><?xml version="1.0" encoding="utf-8"?>
<ds:datastoreItem xmlns:ds="http://schemas.openxmlformats.org/officeDocument/2006/customXml" ds:itemID="{E893191D-F565-4048-8B8B-C9D05AAF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4413</Characters>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2019-05-28T17:42:00Z</cp:lastPrinted>
  <dcterms:created xsi:type="dcterms:W3CDTF">2024-05-15T07:15:00Z</dcterms:created>
  <dcterms:modified xsi:type="dcterms:W3CDTF">2024-05-16T11:37:00Z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0x0101005F958B3E8B652547BAEB6A76CE8E2D4F</vt:lpwstr>
  </property>
  <property fmtid="{D5CDD505-2E9C-101B-9397-08002B2CF9AE}" pid="3" name="MediaServiceImageTags">
    <vt:lpwstr/>
  </property>
</Properties>
</file>